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7D" w:rsidRDefault="00A33F7D" w:rsidP="001D1103">
      <w:pPr>
        <w:bidi/>
        <w:spacing w:after="0" w:line="240" w:lineRule="auto"/>
        <w:jc w:val="center"/>
        <w:rPr>
          <w:rFonts w:ascii="Arial" w:hAnsi="Arial"/>
          <w:b/>
          <w:bCs/>
          <w:sz w:val="32"/>
          <w:szCs w:val="32"/>
          <w:u w:val="single"/>
        </w:rPr>
      </w:pPr>
    </w:p>
    <w:p w:rsidR="00813A41" w:rsidRPr="00B354F5" w:rsidRDefault="00D9197C" w:rsidP="002855E2">
      <w:pPr>
        <w:bidi/>
        <w:spacing w:after="0" w:line="240" w:lineRule="auto"/>
        <w:jc w:val="center"/>
        <w:rPr>
          <w:rFonts w:ascii="Arial" w:hAnsi="Arial"/>
          <w:b/>
          <w:bCs/>
          <w:sz w:val="32"/>
          <w:szCs w:val="32"/>
          <w:u w:val="single"/>
          <w:rtl/>
        </w:rPr>
      </w:pPr>
      <w:proofErr w:type="spellStart"/>
      <w:r w:rsidRPr="00B354F5">
        <w:rPr>
          <w:rFonts w:ascii="Arial" w:hAnsi="Arial"/>
          <w:b/>
          <w:bCs/>
          <w:sz w:val="32"/>
          <w:szCs w:val="32"/>
          <w:u w:val="single"/>
          <w:rtl/>
        </w:rPr>
        <w:t>قا</w:t>
      </w:r>
      <w:proofErr w:type="spellEnd"/>
      <w:r w:rsidRPr="00B354F5">
        <w:rPr>
          <w:rFonts w:ascii="Arial" w:hAnsi="Arial"/>
          <w:b/>
          <w:bCs/>
          <w:sz w:val="32"/>
          <w:szCs w:val="32"/>
          <w:u w:val="single"/>
          <w:rtl/>
          <w:lang w:bidi="ar-DZ"/>
        </w:rPr>
        <w:t>ئ</w:t>
      </w:r>
      <w:proofErr w:type="spellStart"/>
      <w:r w:rsidR="00813A41" w:rsidRPr="00B354F5">
        <w:rPr>
          <w:rFonts w:ascii="Arial" w:hAnsi="Arial"/>
          <w:b/>
          <w:bCs/>
          <w:sz w:val="32"/>
          <w:szCs w:val="32"/>
          <w:u w:val="single"/>
          <w:rtl/>
        </w:rPr>
        <w:t>مة</w:t>
      </w:r>
      <w:proofErr w:type="spellEnd"/>
      <w:r w:rsidR="00050F66">
        <w:rPr>
          <w:rFonts w:ascii="Arial" w:hAnsi="Arial" w:hint="cs"/>
          <w:b/>
          <w:bCs/>
          <w:sz w:val="32"/>
          <w:szCs w:val="32"/>
          <w:u w:val="single"/>
          <w:rtl/>
        </w:rPr>
        <w:t xml:space="preserve"> </w:t>
      </w:r>
      <w:r w:rsidR="00813A41" w:rsidRPr="00B354F5">
        <w:rPr>
          <w:rFonts w:ascii="Arial" w:hAnsi="Arial"/>
          <w:b/>
          <w:bCs/>
          <w:sz w:val="32"/>
          <w:szCs w:val="32"/>
          <w:u w:val="single"/>
          <w:rtl/>
        </w:rPr>
        <w:t xml:space="preserve">مواضيع التخرج للسنة الثانية </w:t>
      </w:r>
      <w:proofErr w:type="spellStart"/>
      <w:r w:rsidR="00813A41" w:rsidRPr="00B354F5">
        <w:rPr>
          <w:rFonts w:ascii="Arial" w:hAnsi="Arial"/>
          <w:b/>
          <w:bCs/>
          <w:sz w:val="32"/>
          <w:szCs w:val="32"/>
          <w:u w:val="single"/>
          <w:rtl/>
        </w:rPr>
        <w:t>ماستر</w:t>
      </w:r>
      <w:proofErr w:type="spellEnd"/>
      <w:r w:rsidR="00813A41" w:rsidRPr="00B354F5">
        <w:rPr>
          <w:rFonts w:ascii="Arial" w:hAnsi="Arial"/>
          <w:b/>
          <w:bCs/>
          <w:sz w:val="32"/>
          <w:szCs w:val="32"/>
          <w:u w:val="single"/>
          <w:rtl/>
        </w:rPr>
        <w:t xml:space="preserve"> هندسة معمارية</w:t>
      </w:r>
    </w:p>
    <w:p w:rsidR="00813A41" w:rsidRDefault="00813A41" w:rsidP="001D1103">
      <w:pPr>
        <w:bidi/>
        <w:spacing w:after="0" w:line="240" w:lineRule="auto"/>
        <w:jc w:val="center"/>
        <w:rPr>
          <w:rFonts w:ascii="Arial" w:hAnsi="Arial"/>
          <w:b/>
          <w:bCs/>
          <w:sz w:val="32"/>
          <w:szCs w:val="32"/>
          <w:u w:val="single"/>
          <w:rtl/>
        </w:rPr>
      </w:pPr>
      <w:r w:rsidRPr="00B354F5">
        <w:rPr>
          <w:rFonts w:ascii="Arial" w:hAnsi="Arial"/>
          <w:b/>
          <w:bCs/>
          <w:sz w:val="32"/>
          <w:szCs w:val="32"/>
          <w:u w:val="single"/>
          <w:rtl/>
        </w:rPr>
        <w:t xml:space="preserve">تخصص " </w:t>
      </w:r>
      <w:proofErr w:type="gramStart"/>
      <w:r w:rsidRPr="00B354F5">
        <w:rPr>
          <w:rFonts w:ascii="Arial" w:hAnsi="Arial"/>
          <w:b/>
          <w:bCs/>
          <w:sz w:val="32"/>
          <w:szCs w:val="32"/>
          <w:u w:val="single"/>
          <w:rtl/>
        </w:rPr>
        <w:t>المشروع</w:t>
      </w:r>
      <w:proofErr w:type="gramEnd"/>
      <w:r w:rsidRPr="00B354F5">
        <w:rPr>
          <w:rFonts w:ascii="Arial" w:hAnsi="Arial"/>
          <w:b/>
          <w:bCs/>
          <w:sz w:val="32"/>
          <w:szCs w:val="32"/>
          <w:u w:val="single"/>
          <w:rtl/>
        </w:rPr>
        <w:t xml:space="preserve"> العمراني"</w:t>
      </w:r>
    </w:p>
    <w:p w:rsidR="00B354F5" w:rsidRPr="00B354F5" w:rsidRDefault="00EA3EEA" w:rsidP="001D1103">
      <w:pPr>
        <w:bidi/>
        <w:spacing w:after="0" w:line="240" w:lineRule="auto"/>
        <w:jc w:val="center"/>
        <w:rPr>
          <w:rFonts w:ascii="Arial" w:hAnsi="Arial"/>
          <w:b/>
          <w:bCs/>
          <w:sz w:val="24"/>
          <w:szCs w:val="24"/>
          <w:u w:val="single"/>
          <w:rtl/>
          <w:lang w:bidi="ar-DZ"/>
        </w:rPr>
      </w:pPr>
      <w:r>
        <w:rPr>
          <w:rFonts w:ascii="Arial" w:hAnsi="Arial"/>
          <w:b/>
          <w:bCs/>
          <w:sz w:val="24"/>
          <w:szCs w:val="24"/>
          <w:u w:val="single"/>
        </w:rPr>
        <w:t>2015-2016</w:t>
      </w:r>
    </w:p>
    <w:tbl>
      <w:tblPr>
        <w:tblW w:w="13915" w:type="dxa"/>
        <w:jc w:val="center"/>
        <w:tblInd w:w="38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551"/>
        <w:gridCol w:w="4643"/>
        <w:gridCol w:w="5387"/>
        <w:gridCol w:w="1842"/>
        <w:gridCol w:w="492"/>
      </w:tblGrid>
      <w:tr w:rsidR="00372C17" w:rsidRPr="0030040D" w:rsidTr="0030040D">
        <w:trPr>
          <w:trHeight w:val="442"/>
          <w:jc w:val="center"/>
        </w:trPr>
        <w:tc>
          <w:tcPr>
            <w:tcW w:w="1551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372C17" w:rsidRPr="0030040D" w:rsidRDefault="00372C1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الأستاذ </w:t>
            </w:r>
            <w:proofErr w:type="spellStart"/>
            <w:r w:rsidRPr="003004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الموطر</w:t>
            </w:r>
            <w:proofErr w:type="spellEnd"/>
          </w:p>
        </w:tc>
        <w:tc>
          <w:tcPr>
            <w:tcW w:w="46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72C17" w:rsidRPr="0030040D" w:rsidRDefault="00372C1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المشروع</w:t>
            </w:r>
            <w:proofErr w:type="gramEnd"/>
          </w:p>
        </w:tc>
        <w:tc>
          <w:tcPr>
            <w:tcW w:w="53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72C17" w:rsidRPr="0030040D" w:rsidRDefault="00372C1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عنوان الموضوع</w:t>
            </w:r>
          </w:p>
        </w:tc>
        <w:tc>
          <w:tcPr>
            <w:tcW w:w="18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2C17" w:rsidRPr="0030040D" w:rsidRDefault="00372C1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اسم و لقب الطالب</w:t>
            </w:r>
          </w:p>
        </w:tc>
        <w:tc>
          <w:tcPr>
            <w:tcW w:w="492" w:type="dxa"/>
            <w:tcBorders>
              <w:left w:val="single" w:sz="4" w:space="0" w:color="auto"/>
              <w:bottom w:val="double" w:sz="4" w:space="0" w:color="auto"/>
            </w:tcBorders>
          </w:tcPr>
          <w:p w:rsidR="00372C17" w:rsidRPr="0030040D" w:rsidRDefault="00372C1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0C3CC7" w:rsidRPr="0030040D" w:rsidTr="0030040D">
        <w:trPr>
          <w:trHeight w:val="280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قاعود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رامي</w:t>
            </w:r>
          </w:p>
        </w:tc>
        <w:tc>
          <w:tcPr>
            <w:tcW w:w="4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ساحة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عامة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الساحة العامة و الوظيفة الترفيهية للمحيط العمراني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امبارك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أحمد</w:t>
            </w:r>
            <w:r w:rsidR="00EA0DA1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EA0DA1"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امبارك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4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قاعود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رامي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حديقة الأطفال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الفضاء الأخضر و أسس الرفاهية العمرانية الفيزيائية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مداني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محمد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3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قاعود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رامي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حديقة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عامة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المساحات الخضراء بين المحيط الفيزيائي و الدور الوظيفي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كنوش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زينب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قاعود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رامي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حديقة لندن. </w:t>
            </w: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بسكرة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إعادة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تاهيل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الحدائق العامة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دردوبة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زليخة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قاعود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رامي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فندق سياحي – مركب سياحي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السياحة الترفيهية و علاقتها بالهوية المحلية العمرانية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نيو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ابتسام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قاعود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رامي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مركب سياحي للمعالجة بالمياه المعدنية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السياحة العلاجية بين المحيط العمراني والوظيفة المعمارية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زريبي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رانية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قاعود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رامي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مركب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ثقافي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دور المرفق الثقافي في إبراز الهوية المحلية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منيب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نوال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بوحلاس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لخضر</w:t>
            </w:r>
          </w:p>
        </w:tc>
        <w:tc>
          <w:tcPr>
            <w:tcW w:w="4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فندق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(نزل)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مفهوم الهيمنة في العمارة و </w:t>
            </w: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العمران</w:t>
            </w:r>
            <w:proofErr w:type="gramEnd"/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بوطي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فاطمة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بوحلاس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لخضر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تهيئة واجهة </w:t>
            </w: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الوادي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بسكرة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اعادة تقييم المجال الخارجي العمراني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سوفي </w:t>
            </w: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فاطمة</w:t>
            </w:r>
            <w:proofErr w:type="gram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بوحلاس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لخضر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تهيئة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30040D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و تصميم</w:t>
            </w: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ساحة عمومية</w:t>
            </w: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، ساحة الحرية، بسكرة.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إعادة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تهيئة و تصميم الساحات العمومية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قاسمي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كميليا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بوحلاس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لخضر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مصرف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(بنك)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العمارة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الشاقولية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ومفهوم الاستدامة العمرانية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علالي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هشام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بوحلاس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لخضر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تصميم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بناية متعددة الوظائف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مفهوم الشفافية و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النفاذية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 العمارة و العمران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قزون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عماد الدين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بوحلاس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لخضر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مدياتيك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بورقلة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مفهوم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الغلا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ف </w:t>
            </w:r>
            <w:r w:rsidRPr="0030040D">
              <w:rPr>
                <w:rFonts w:asciiTheme="majorBidi" w:hAnsiTheme="majorBidi" w:cstheme="majorBidi"/>
                <w:sz w:val="24"/>
                <w:szCs w:val="24"/>
                <w:lang w:bidi="ar-DZ"/>
              </w:rPr>
              <w:t xml:space="preserve"> (L’enveloppe )</w:t>
            </w:r>
            <w:r w:rsidRPr="0030040D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في العمارة</w:t>
            </w: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 وآثاره على العمران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بن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طوبيش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رميسة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6DB7" w:rsidRPr="0030040D" w:rsidTr="0030040D">
        <w:trPr>
          <w:trHeight w:val="20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D6DB7" w:rsidRPr="0030040D" w:rsidRDefault="005D6DB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رزيق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عادل</w:t>
            </w:r>
          </w:p>
        </w:tc>
        <w:tc>
          <w:tcPr>
            <w:tcW w:w="4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DB7" w:rsidRPr="0030040D" w:rsidRDefault="005D6DB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Réaménagement des espaces extérieurs de la cité 830 logements, Biskra.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DB7" w:rsidRPr="0030040D" w:rsidRDefault="005D6DB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L’hiérarchisation des espaces extérieurs dans les cités d’habitat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DB7" w:rsidRPr="0030040D" w:rsidRDefault="005D6DB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بن برنة داود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5D6DB7" w:rsidRPr="0030040D" w:rsidRDefault="005D6DB7" w:rsidP="000B4947">
            <w:pPr>
              <w:numPr>
                <w:ilvl w:val="0"/>
                <w:numId w:val="3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رزيق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عادل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Réintégration des espaces verts dans le lotissement 317 (Ben Taleb), Biskra.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Le rôle des espaces verts dans les lotissements d’habitat sur le confort psychologique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سعيدي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فؤاد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رزيق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عادل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Réhabilitation de la place 726 logements, Biskra.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lang w:bidi="ar-DZ"/>
              </w:rPr>
              <w:t>Le rôle social de la place publique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بزاحي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علاء الدين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0B4947" w:rsidRDefault="000B4947" w:rsidP="000B4947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  <w:sectPr w:rsidR="000B4947" w:rsidSect="00965C42">
          <w:headerReference w:type="default" r:id="rId8"/>
          <w:footerReference w:type="default" r:id="rId9"/>
          <w:pgSz w:w="16838" w:h="11906" w:orient="landscape"/>
          <w:pgMar w:top="393" w:right="1418" w:bottom="284" w:left="1134" w:header="284" w:footer="1623" w:gutter="0"/>
          <w:cols w:space="708"/>
          <w:docGrid w:linePitch="360"/>
        </w:sectPr>
      </w:pPr>
    </w:p>
    <w:tbl>
      <w:tblPr>
        <w:tblW w:w="13915" w:type="dxa"/>
        <w:jc w:val="center"/>
        <w:tblInd w:w="38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551"/>
        <w:gridCol w:w="4643"/>
        <w:gridCol w:w="5387"/>
        <w:gridCol w:w="1842"/>
        <w:gridCol w:w="492"/>
      </w:tblGrid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lastRenderedPageBreak/>
              <w:t>رزيق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عادل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Cité 1000 logements, Biskra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Transformation d’une cité existante vers un éco-quartier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بن عمار أسماء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رزيق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عادل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Réaménagement de la cité 726 logements, Biskra.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lang w:bidi="ar-DZ"/>
              </w:rPr>
            </w:pPr>
            <w:r w:rsidRPr="0030040D">
              <w:rPr>
                <w:rFonts w:asciiTheme="majorBidi" w:hAnsiTheme="majorBidi" w:cstheme="majorBidi"/>
                <w:lang w:bidi="ar-DZ"/>
              </w:rPr>
              <w:t>Le rôle de l’aménagement extérieur  sur la qualité de l’espace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بوترعة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عز الدين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رزيق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عادل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Conception d’une cité d’habitat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L’influence du type d’habitat sur l’espace extérieur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زياد عمر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رزيق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عادل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Réaménagement des espaces</w:t>
            </w:r>
          </w:p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de jeux dans la cité Hey </w:t>
            </w:r>
            <w:proofErr w:type="spellStart"/>
            <w:r w:rsidRPr="0030040D">
              <w:rPr>
                <w:rFonts w:asciiTheme="majorBidi" w:hAnsiTheme="majorBidi" w:cstheme="majorBidi"/>
              </w:rPr>
              <w:t>Elizdihar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 Biskra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Les espaces de jeux dans les cités d’habitat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تومي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أحمد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كمال</w:t>
            </w:r>
          </w:p>
        </w:tc>
        <w:tc>
          <w:tcPr>
            <w:tcW w:w="4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Centre commercial à Biskra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lang w:bidi="ar-DZ"/>
              </w:rPr>
            </w:pPr>
            <w:r w:rsidRPr="0030040D">
              <w:rPr>
                <w:rFonts w:asciiTheme="majorBidi" w:hAnsiTheme="majorBidi" w:cstheme="majorBidi"/>
              </w:rPr>
              <w:t>Intervention d’un projet commercial sur le contexte urbain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وكواك محمد البشير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كمال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Cité administrative à Biskra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Intervention d’un projet administratif dans le contexte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علاوي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محمد الطيب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كمال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Complexe touristique à </w:t>
            </w:r>
            <w:proofErr w:type="spellStart"/>
            <w:r w:rsidRPr="0030040D">
              <w:rPr>
                <w:rFonts w:asciiTheme="majorBidi" w:hAnsiTheme="majorBidi" w:cstheme="majorBidi"/>
              </w:rPr>
              <w:t>Ghoufi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Tourisme et paysage patrimonial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رزاق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معمر محسن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كمال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Aménagement des espaces extérieurs à </w:t>
            </w:r>
            <w:proofErr w:type="spellStart"/>
            <w:r w:rsidRPr="0030040D">
              <w:rPr>
                <w:rFonts w:asciiTheme="majorBidi" w:hAnsiTheme="majorBidi" w:cstheme="majorBidi"/>
              </w:rPr>
              <w:t>Ghoufi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Les espaces extérieurs entre tissu ancien et nouveau tissu, état conflictuel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توانسة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صلاح الدين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11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كمال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Aménagement des espaces extérieurs à Arris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Les espaces extérieurs entre tissu ancien et nouveau tissu, état conflictuel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موان ايوب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كمال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Aménagement des espaces extérieurs à </w:t>
            </w:r>
            <w:proofErr w:type="spellStart"/>
            <w:r w:rsidRPr="0030040D">
              <w:rPr>
                <w:rFonts w:asciiTheme="majorBidi" w:hAnsiTheme="majorBidi" w:cstheme="majorBidi"/>
              </w:rPr>
              <w:t>Menaa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Les espaces extérieurs entre tissu ancien et nouveau tissu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علية بلال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127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 </w:t>
            </w: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نصيرة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حكيمة</w:t>
            </w:r>
          </w:p>
        </w:tc>
        <w:tc>
          <w:tcPr>
            <w:tcW w:w="4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Groupement d’habitat individuel promotionnel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L’identité architecturale locale et le traitement hiérarchique des lieux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الساكر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ايمان</w:t>
            </w:r>
            <w:proofErr w:type="spellEnd"/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 </w:t>
            </w: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نصيرة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حكيمة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Réaménagement d’un espace public extérieur (place / axe structurant)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</w:rPr>
              <w:t>Ambiances urbaines et logique d’usage quotidien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سلمي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زوليخة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378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 </w:t>
            </w: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نصيرة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حكيمة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</w:rPr>
              <w:t xml:space="preserve">Requalification de la </w:t>
            </w:r>
            <w:r w:rsidRPr="0030040D">
              <w:rPr>
                <w:rFonts w:asciiTheme="majorBidi" w:hAnsiTheme="majorBidi" w:cstheme="majorBidi"/>
                <w:caps/>
              </w:rPr>
              <w:t>zhun</w:t>
            </w:r>
            <w:r w:rsidRPr="0030040D">
              <w:rPr>
                <w:rFonts w:asciiTheme="majorBidi" w:hAnsiTheme="majorBidi" w:cstheme="majorBidi"/>
              </w:rPr>
              <w:t xml:space="preserve"> ouest Biskra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lang w:bidi="ar-DZ"/>
              </w:rPr>
              <w:t xml:space="preserve">Le rôle du minéral et du végétale </w:t>
            </w:r>
            <w:proofErr w:type="spellStart"/>
            <w:r w:rsidRPr="0030040D">
              <w:rPr>
                <w:rFonts w:asciiTheme="majorBidi" w:hAnsiTheme="majorBidi" w:cstheme="majorBidi"/>
                <w:lang w:bidi="ar-DZ"/>
              </w:rPr>
              <w:t>danslarégulationdes</w:t>
            </w:r>
            <w:proofErr w:type="spellEnd"/>
            <w:r w:rsidRPr="0030040D">
              <w:rPr>
                <w:rFonts w:asciiTheme="majorBidi" w:hAnsiTheme="majorBidi" w:cstheme="majorBidi"/>
                <w:lang w:bidi="ar-DZ"/>
              </w:rPr>
              <w:t xml:space="preserve"> problèmes climatiques des espaces extérieur au climat chaud et sec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سالمي كوثر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24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 </w:t>
            </w: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نصيرة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حكيمة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Conception d’un équipement sportif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Les équipements sportifs : outils de « revitalisation »  et d’insertion urbaine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خليف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ايهاب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30040D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 </w:t>
            </w: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نصيرة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حكيمة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83A" w:rsidRPr="0030040D" w:rsidRDefault="000C3CC7" w:rsidP="001A083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Mosquée </w:t>
            </w:r>
            <w:r w:rsidR="002855E2">
              <w:rPr>
                <w:rFonts w:asciiTheme="majorBidi" w:hAnsiTheme="majorBidi" w:cstheme="majorBidi"/>
              </w:rPr>
              <w:t>à Biskra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2855E2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Architecture symbolique à l’échelle urbaine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1A083A">
            <w:pPr>
              <w:bidi/>
              <w:spacing w:after="0" w:line="240" w:lineRule="auto"/>
              <w:jc w:val="center"/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هيمة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ضياء </w:t>
            </w:r>
            <w:r w:rsidR="001A083A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الرحمان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0B4947" w:rsidRDefault="000B4947" w:rsidP="000B4947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  <w:sectPr w:rsidR="000B4947" w:rsidSect="00965C42">
          <w:pgSz w:w="16838" w:h="11906" w:orient="landscape"/>
          <w:pgMar w:top="393" w:right="1418" w:bottom="284" w:left="1134" w:header="284" w:footer="1623" w:gutter="0"/>
          <w:cols w:space="708"/>
          <w:docGrid w:linePitch="360"/>
        </w:sectPr>
      </w:pPr>
    </w:p>
    <w:tbl>
      <w:tblPr>
        <w:tblW w:w="13915" w:type="dxa"/>
        <w:jc w:val="center"/>
        <w:tblInd w:w="38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551"/>
        <w:gridCol w:w="4501"/>
        <w:gridCol w:w="5529"/>
        <w:gridCol w:w="1842"/>
        <w:gridCol w:w="492"/>
      </w:tblGrid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 </w:t>
            </w: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نصيرة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حكيمة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Conception d’un souk urbain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Effets hygrothermiques de l’eau et de la végétation, dispositifs passifs de rafraichissement urbain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بن علي خالد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علوان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فيصل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Centre multifonctionnel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lang w:bidi="ar-DZ"/>
              </w:rPr>
            </w:pPr>
            <w:r w:rsidRPr="0030040D">
              <w:rPr>
                <w:rFonts w:asciiTheme="majorBidi" w:hAnsiTheme="majorBidi" w:cstheme="majorBidi"/>
                <w:lang w:bidi="ar-DZ"/>
              </w:rPr>
              <w:t xml:space="preserve">Evaluation de la qualité urbanistique des </w:t>
            </w:r>
            <w:r w:rsidRPr="0030040D">
              <w:rPr>
                <w:rFonts w:asciiTheme="majorBidi" w:hAnsiTheme="majorBidi" w:cstheme="majorBidi"/>
                <w:caps/>
                <w:lang w:bidi="ar-DZ"/>
              </w:rPr>
              <w:t>Zhun</w:t>
            </w:r>
            <w:r w:rsidRPr="0030040D">
              <w:rPr>
                <w:rFonts w:asciiTheme="majorBidi" w:hAnsiTheme="majorBidi" w:cstheme="majorBidi"/>
                <w:lang w:bidi="ar-DZ"/>
              </w:rPr>
              <w:t xml:space="preserve"> de Biskra : constat de dysfonctionnement, indicateur d’amélioration et de développement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طيار لبنى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علوان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فيصل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Complexe sportif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Dynamique urbaine contrainte et perspective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جودي سارة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علوان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فيصل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Complexe touristique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Les formes d’aménagements touristiques et culturels, leurs impacts sur l’urbanisme et l’architecture locaux : zones d’extensions à El-Oued.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حامد كريمة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علوان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فيصل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Projet d’habitat et aménagement urbain : construction de 200 logements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L’habitat collectif vertical entre conception et pratiques sociales : cas de la ville de Biskra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طيار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يسمينة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علوان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فيصل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Centre d’artisanat et 50 logements collectifs.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Equipements de proximité et rénovation urbaine à Ghardaïa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مسيعيد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عفاف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علوان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فيصل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Centre touristique et culturel et restitution de l’ancien noyau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La ville de Sidi </w:t>
            </w:r>
            <w:proofErr w:type="spellStart"/>
            <w:r w:rsidRPr="0030040D">
              <w:rPr>
                <w:rFonts w:asciiTheme="majorBidi" w:hAnsiTheme="majorBidi" w:cstheme="majorBidi"/>
              </w:rPr>
              <w:t>Okba</w:t>
            </w:r>
            <w:proofErr w:type="spellEnd"/>
            <w:r w:rsidRPr="0030040D">
              <w:rPr>
                <w:rFonts w:asciiTheme="majorBidi" w:hAnsiTheme="majorBidi" w:cstheme="majorBidi"/>
              </w:rPr>
              <w:t>, passé, présent et futur du devenir de l’ancien noyau : vers une revitalisation et restitution du centre historique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جبلاحي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سهام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غانمي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فاتن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30040D">
              <w:rPr>
                <w:rFonts w:asciiTheme="majorBidi" w:eastAsia="Times New Roman" w:hAnsiTheme="majorBidi" w:cstheme="majorBidi"/>
              </w:rPr>
              <w:t>Aménagement d’un jardin public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bidi="ar-DZ"/>
              </w:rPr>
            </w:pPr>
            <w:r w:rsidRPr="0030040D">
              <w:rPr>
                <w:rFonts w:asciiTheme="majorBidi" w:eastAsia="Times New Roman" w:hAnsiTheme="majorBidi" w:cstheme="majorBidi"/>
              </w:rPr>
              <w:t>Aménagement des espaces verts urbains massifs (jardin public)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الهادي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أماني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غانمي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فاتن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30040D">
              <w:rPr>
                <w:rFonts w:asciiTheme="majorBidi" w:eastAsia="Times New Roman" w:hAnsiTheme="majorBidi" w:cstheme="majorBidi"/>
              </w:rPr>
              <w:t>Aménagement des jardins résidentiels, Quartier 216 logements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bidi="ar-DZ"/>
              </w:rPr>
            </w:pPr>
            <w:r w:rsidRPr="0030040D">
              <w:rPr>
                <w:rFonts w:asciiTheme="majorBidi" w:eastAsia="Times New Roman" w:hAnsiTheme="majorBidi" w:cstheme="majorBidi"/>
                <w:lang w:bidi="ar-DZ"/>
              </w:rPr>
              <w:t>Espaces de proximité dans l’habitat collectif.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الزروق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عبد الحكيم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غانمي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فاتن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30040D">
              <w:rPr>
                <w:rFonts w:asciiTheme="majorBidi" w:eastAsia="Times New Roman" w:hAnsiTheme="majorBidi" w:cstheme="majorBidi"/>
              </w:rPr>
              <w:t>Projet d’habitat individuel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bidi="ar-DZ"/>
              </w:rPr>
            </w:pPr>
            <w:r w:rsidRPr="0030040D">
              <w:rPr>
                <w:rFonts w:asciiTheme="majorBidi" w:eastAsia="Times New Roman" w:hAnsiTheme="majorBidi" w:cstheme="majorBidi"/>
              </w:rPr>
              <w:t>Concept d’habitat individuel promotionnel entre le besoin sociologique et la standardisation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زميري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بثينة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غانمي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فاتن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30040D">
              <w:rPr>
                <w:rFonts w:asciiTheme="majorBidi" w:eastAsia="Times New Roman" w:hAnsiTheme="majorBidi" w:cstheme="majorBidi"/>
              </w:rPr>
              <w:t>Projet d’habitat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ar-DZ"/>
              </w:rPr>
            </w:pPr>
            <w:r w:rsidRPr="0030040D">
              <w:rPr>
                <w:rFonts w:asciiTheme="majorBidi" w:eastAsia="Times New Roman" w:hAnsiTheme="majorBidi" w:cstheme="majorBidi"/>
              </w:rPr>
              <w:t>Eco- quartier dans les zones arides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بن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دايخة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نرجس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غانمي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فاتن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30040D">
              <w:rPr>
                <w:rFonts w:asciiTheme="majorBidi" w:eastAsia="Times New Roman" w:hAnsiTheme="majorBidi" w:cstheme="majorBidi"/>
              </w:rPr>
              <w:t>Equipement culturel, maison de culture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ar-DZ"/>
              </w:rPr>
            </w:pPr>
            <w:r w:rsidRPr="0030040D">
              <w:rPr>
                <w:rFonts w:asciiTheme="majorBidi" w:eastAsia="Times New Roman" w:hAnsiTheme="majorBidi" w:cstheme="majorBidi"/>
              </w:rPr>
              <w:t>L’effet de l’aménagement extérieur d’un équipement public sur le lecteur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مليك عائشة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غانمي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فاتن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 w:rsidRPr="0030040D">
              <w:rPr>
                <w:rFonts w:asciiTheme="majorBidi" w:eastAsia="Times New Roman" w:hAnsiTheme="majorBidi" w:cstheme="majorBidi"/>
              </w:rPr>
              <w:t>Groupement scolaire</w:t>
            </w:r>
          </w:p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rtl/>
                <w:lang w:bidi="ar-DZ"/>
              </w:rPr>
            </w:pPr>
            <w:r w:rsidRPr="0030040D">
              <w:rPr>
                <w:rFonts w:asciiTheme="majorBidi" w:eastAsia="Times New Roman" w:hAnsiTheme="majorBidi" w:cstheme="majorBidi"/>
              </w:rPr>
              <w:t>L’effet des ambiances architecturales (thermique, lumineuse, aménagement, couleurs, forme des espaces)  d’un équipement éducatif sur le rendement d’enseignement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عفيصة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وسيلة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بادة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ياسين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Siège de Wilaya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L’architecture coloniale dans les villes du sud Algérien : style architectural et identité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بحري عبير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بادة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ياسين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Un équipement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L’origami et le pli ‘</w:t>
            </w:r>
            <w:proofErr w:type="spellStart"/>
            <w:r w:rsidRPr="0030040D">
              <w:rPr>
                <w:rFonts w:asciiTheme="majorBidi" w:hAnsiTheme="majorBidi" w:cstheme="majorBidi"/>
              </w:rPr>
              <w:t>folding</w:t>
            </w:r>
            <w:proofErr w:type="spellEnd"/>
            <w:r w:rsidRPr="0030040D">
              <w:rPr>
                <w:rFonts w:asciiTheme="majorBidi" w:hAnsiTheme="majorBidi" w:cstheme="majorBidi"/>
              </w:rPr>
              <w:t>’ dans la conception architecturale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وافي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فطيمة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بادة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ياسين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Une tour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Architecture des tours : défi de durabilité et du contexte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غولة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محمد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بادة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ياسين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Un équipement ou intervention urbaine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La ‘</w:t>
            </w:r>
            <w:proofErr w:type="spellStart"/>
            <w:r w:rsidRPr="0030040D">
              <w:rPr>
                <w:rFonts w:asciiTheme="majorBidi" w:hAnsiTheme="majorBidi" w:cstheme="majorBidi"/>
              </w:rPr>
              <w:t>Space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</w:rPr>
              <w:t>Syntax</w:t>
            </w:r>
            <w:proofErr w:type="spellEnd"/>
            <w:r w:rsidRPr="0030040D">
              <w:rPr>
                <w:rFonts w:asciiTheme="majorBidi" w:hAnsiTheme="majorBidi" w:cstheme="majorBidi"/>
              </w:rPr>
              <w:t>’ dans L’analyse et la conception architecturale et urbaine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قروف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أحلام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7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بادة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ياسين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Habitat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L’habitat dans la ville de </w:t>
            </w:r>
            <w:proofErr w:type="spellStart"/>
            <w:r w:rsidRPr="0030040D">
              <w:rPr>
                <w:rFonts w:asciiTheme="majorBidi" w:hAnsiTheme="majorBidi" w:cstheme="majorBidi"/>
              </w:rPr>
              <w:t>Tougourt</w:t>
            </w:r>
            <w:proofErr w:type="spellEnd"/>
            <w:r w:rsidRPr="0030040D">
              <w:rPr>
                <w:rFonts w:asciiTheme="majorBidi" w:hAnsiTheme="majorBidi" w:cstheme="majorBidi"/>
              </w:rPr>
              <w:t> : transformation et défi de la durabilité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طالبي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خولة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بادة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ياسين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Une mosquée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L’architecture des mosquées : conservatisme et contemporanéité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طرابلسي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شفاء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قوارف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حبيب الرحمن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Logement social à Biskra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Pour une nouvelle Forme de l’habitat social face à l’impact quantitatif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بن حمد محمد الاخضر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قوارف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حبيب الرحمن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Cas d’un centre multifonctionnel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L’impact d’intégration des équipements publics sur le paysage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سعداوي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سهام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قوارف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حبيب الرحمن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Cas d’un centre commercial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La relation intérieur-extérieur comme un élément de continuité urbaine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قريوي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سعيدة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قوارف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حبيب الرحمن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Cas de la cité 1000 logements, Biskra.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Réaménagement de l’espace extérieur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محمد فارس بناي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قوارف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حبيب الرحمن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Cas de la place du théâtre de Batna.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Revalorisation des places publiques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عدائكة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يوسف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قوارف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حبيب الرحمن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Extension pôle urbain, </w:t>
            </w:r>
            <w:proofErr w:type="spellStart"/>
            <w:r w:rsidRPr="0030040D">
              <w:rPr>
                <w:rFonts w:asciiTheme="majorBidi" w:hAnsiTheme="majorBidi" w:cstheme="majorBidi"/>
              </w:rPr>
              <w:t>Hamla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 3, Batna.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(Retour à la ville) pour une continuité conceptuelle des ensembles urbains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يوسف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فلة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ماضوي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مريم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Groupement d’habitation. Habitat semi-collectif.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Composition urbaine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هادفي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حمزة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ماضوي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مريم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Complexe touristique ou autre projet architectural.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Tourisme durable saharien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صغيرو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هناء مريم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9E6B04" w:rsidRDefault="009E6B04" w:rsidP="000B4947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  <w:sectPr w:rsidR="009E6B04" w:rsidSect="00965C42">
          <w:pgSz w:w="16838" w:h="11906" w:orient="landscape"/>
          <w:pgMar w:top="393" w:right="1418" w:bottom="284" w:left="1134" w:header="284" w:footer="1623" w:gutter="0"/>
          <w:cols w:space="708"/>
          <w:docGrid w:linePitch="360"/>
        </w:sectPr>
      </w:pPr>
    </w:p>
    <w:tbl>
      <w:tblPr>
        <w:tblW w:w="13915" w:type="dxa"/>
        <w:jc w:val="center"/>
        <w:tblInd w:w="38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551"/>
        <w:gridCol w:w="4501"/>
        <w:gridCol w:w="5529"/>
        <w:gridCol w:w="1842"/>
        <w:gridCol w:w="492"/>
      </w:tblGrid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ماضوي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مريم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Centre culturel ou autre projet architectural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l’importance de la dimension urbaine   dans le projet architectural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فرحاتي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أحلام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ماضوي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مريم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Conception d’une place publique,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Exigences climatiques et aménagement des places publiques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مقداد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ابتسام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ماضوي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مريم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Complexe sportif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Architecture durable et équipements sportifs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نويوة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طه عبد الخالق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ماضوي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مريم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Aménagement des espaces publics des 1000logts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La densification urbaine grands ensembles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شيتور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صدام حسين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25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مدوكي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مصطفى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سكن نصف جماعي ب</w:t>
            </w: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ولاية </w:t>
            </w: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وادي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سوف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الحي الايكولوجي </w:t>
            </w:r>
            <w:r w:rsidRPr="0030040D">
              <w:rPr>
                <w:rFonts w:asciiTheme="majorBidi" w:hAnsiTheme="majorBidi" w:cstheme="majorBidi"/>
                <w:sz w:val="24"/>
                <w:szCs w:val="24"/>
              </w:rPr>
              <w:t>(Eco-quartier)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ونيس جعفر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7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مدوكي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مصطفى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فندق 0</w:t>
            </w: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نجوم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ب</w:t>
            </w: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القنطرة-ولاية بسكرة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السياحة المستديمة بمنطقة التوسع العمراني للساحل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الجيجلي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 xml:space="preserve"> (منطقة سياحية)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عابدي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ضياء الدين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71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مدوكي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مصطفى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مركب رياضي ب</w:t>
            </w: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ولاية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باتنة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المشروع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العمراني المستديم والتكنولوجيا المتقدمة </w:t>
            </w:r>
            <w:r w:rsidRPr="0030040D">
              <w:rPr>
                <w:rFonts w:asciiTheme="majorBidi" w:hAnsiTheme="majorBidi" w:cstheme="majorBidi"/>
                <w:sz w:val="24"/>
                <w:szCs w:val="24"/>
              </w:rPr>
              <w:t>(Eco-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</w:rPr>
              <w:t>tech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ونيسي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محمد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71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مدوكي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مصطفى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  <w:t>قرية سياحية ب</w:t>
            </w: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ولاية وادي </w:t>
            </w: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سوف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المقاربة الايكولوجية و مساهمتها في التهيئة السياحية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طيار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رانيا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71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مدوكي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مصطفى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مركز تجاري بالجزائر العاصمة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أثر المشروع المعماري المستدام في التركيبة العمرانية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فرحات حسام الدين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71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مدوكي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مصطفى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مركز</w:t>
            </w:r>
            <w:proofErr w:type="gram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أعمال بالجزائر العاصمة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العمران العمودي و التصميم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البيومناخي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وادة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البشير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CC7" w:rsidRPr="0030040D" w:rsidTr="000B4947">
        <w:trPr>
          <w:trHeight w:val="71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مدوكي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مصطفى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مطار</w:t>
            </w: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بإحدى الولايات المنتدبة الجديدة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تطور النقل الجوي وأثره على ديناميكية العمرانية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ملوكة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المولدي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2781" w:rsidRPr="0030040D" w:rsidTr="000B4947">
        <w:trPr>
          <w:trHeight w:val="71"/>
          <w:jc w:val="center"/>
        </w:trPr>
        <w:tc>
          <w:tcPr>
            <w:tcW w:w="1551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صخراوي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ناصر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promotion immobilière à </w:t>
            </w:r>
            <w:proofErr w:type="spellStart"/>
            <w:r w:rsidRPr="0030040D">
              <w:rPr>
                <w:rFonts w:asciiTheme="majorBidi" w:hAnsiTheme="majorBidi" w:cstheme="majorBidi"/>
              </w:rPr>
              <w:t>biskra</w:t>
            </w:r>
            <w:proofErr w:type="spellEnd"/>
            <w:r w:rsidRPr="0030040D">
              <w:rPr>
                <w:rFonts w:asciiTheme="majorBidi" w:hAnsiTheme="majorBidi" w:cstheme="majorBidi"/>
              </w:rPr>
              <w:t>, habitat collectif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30040D">
              <w:rPr>
                <w:rFonts w:asciiTheme="majorBidi" w:hAnsiTheme="majorBidi" w:cstheme="majorBidi"/>
                <w:lang w:bidi="ar-DZ"/>
              </w:rPr>
              <w:t xml:space="preserve">Habitat urbain - </w:t>
            </w:r>
            <w:r w:rsidRPr="0030040D">
              <w:rPr>
                <w:rFonts w:asciiTheme="majorBidi" w:hAnsiTheme="majorBidi" w:cstheme="majorBidi"/>
              </w:rPr>
              <w:t>Composition urbaine, promotion immobilière à Biskra.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val="en-GB"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val="en-GB" w:bidi="ar-DZ"/>
              </w:rPr>
              <w:t>حاج سعيد أمال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2781" w:rsidRPr="0030040D" w:rsidTr="000B4947">
        <w:trPr>
          <w:trHeight w:val="9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صخراوي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ناصر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ameublement des axes structurants : axe Souk </w:t>
            </w:r>
            <w:proofErr w:type="spellStart"/>
            <w:r w:rsidRPr="0030040D">
              <w:rPr>
                <w:rFonts w:asciiTheme="majorBidi" w:hAnsiTheme="majorBidi" w:cstheme="majorBidi"/>
              </w:rPr>
              <w:t>Laarbaa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Aménagement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كرة هشام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2781" w:rsidRPr="0030040D" w:rsidTr="000B4947">
        <w:trPr>
          <w:trHeight w:val="9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صخراوي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ناصر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ameublement des axes structurants : axe en face de la cité des 1000 </w:t>
            </w:r>
            <w:proofErr w:type="spellStart"/>
            <w:r w:rsidRPr="0030040D">
              <w:rPr>
                <w:rFonts w:asciiTheme="majorBidi" w:hAnsiTheme="majorBidi" w:cstheme="majorBidi"/>
              </w:rPr>
              <w:t>Logts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 de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Ameublement urbain,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العوني راضية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2781" w:rsidRPr="0030040D" w:rsidTr="000B4947">
        <w:trPr>
          <w:trHeight w:val="9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صخراوي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ناصر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Projet d’habitat semi collectif, zone ouest, POS 18, Biskra.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30040D">
              <w:rPr>
                <w:rFonts w:asciiTheme="majorBidi" w:hAnsiTheme="majorBidi" w:cstheme="majorBidi"/>
              </w:rPr>
              <w:t>Composition urbaine, l’habitat semi collectif promotionnel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شعيب فاطمة الزهرة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2781" w:rsidRPr="0030040D" w:rsidTr="000B4947">
        <w:trPr>
          <w:trHeight w:val="9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صخراوي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ناصر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176 logements collectifs promotionnels (aidés), </w:t>
            </w:r>
            <w:proofErr w:type="spellStart"/>
            <w:r w:rsidRPr="0030040D">
              <w:rPr>
                <w:rFonts w:asciiTheme="majorBidi" w:hAnsiTheme="majorBidi" w:cstheme="majorBidi"/>
              </w:rPr>
              <w:t>zône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 ouest de Biskra.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lang w:val="en-GB"/>
              </w:rPr>
            </w:pPr>
            <w:r w:rsidRPr="0030040D">
              <w:rPr>
                <w:rFonts w:asciiTheme="majorBidi" w:hAnsiTheme="majorBidi" w:cstheme="majorBidi"/>
                <w:lang w:bidi="ar-DZ"/>
              </w:rPr>
              <w:t xml:space="preserve">Habitat urbain - </w:t>
            </w:r>
            <w:r w:rsidRPr="0030040D">
              <w:rPr>
                <w:rFonts w:asciiTheme="majorBidi" w:hAnsiTheme="majorBidi" w:cstheme="majorBidi"/>
              </w:rPr>
              <w:t>Composition urbaine, promotion immobilière à Biskra.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درويش عبد الحق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2781" w:rsidRPr="0030040D" w:rsidRDefault="00832781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9E6B04" w:rsidRDefault="009E6B04" w:rsidP="000B4947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  <w:sectPr w:rsidR="009E6B04" w:rsidSect="00965C42">
          <w:pgSz w:w="16838" w:h="11906" w:orient="landscape"/>
          <w:pgMar w:top="393" w:right="1418" w:bottom="284" w:left="1134" w:header="284" w:footer="1623" w:gutter="0"/>
          <w:cols w:space="708"/>
          <w:docGrid w:linePitch="360"/>
        </w:sectPr>
      </w:pPr>
    </w:p>
    <w:tbl>
      <w:tblPr>
        <w:tblW w:w="13915" w:type="dxa"/>
        <w:jc w:val="center"/>
        <w:tblInd w:w="38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551"/>
        <w:gridCol w:w="4501"/>
        <w:gridCol w:w="5529"/>
        <w:gridCol w:w="1842"/>
        <w:gridCol w:w="492"/>
      </w:tblGrid>
      <w:tr w:rsidR="000C3CC7" w:rsidRPr="0030040D" w:rsidTr="000B4947">
        <w:trPr>
          <w:trHeight w:val="96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C7" w:rsidRPr="0030040D" w:rsidRDefault="00832781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صخراوي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ناصر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amélioration urbaine des franges de L’oued Sidi </w:t>
            </w:r>
            <w:proofErr w:type="spellStart"/>
            <w:r w:rsidRPr="0030040D">
              <w:rPr>
                <w:rFonts w:asciiTheme="majorBidi" w:hAnsiTheme="majorBidi" w:cstheme="majorBidi"/>
              </w:rPr>
              <w:t>Zarzour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 du côté est de la </w:t>
            </w:r>
            <w:proofErr w:type="gramStart"/>
            <w:r w:rsidRPr="0030040D">
              <w:rPr>
                <w:rFonts w:asciiTheme="majorBidi" w:hAnsiTheme="majorBidi" w:cstheme="majorBidi"/>
              </w:rPr>
              <w:t>ville .</w:t>
            </w:r>
            <w:proofErr w:type="gram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Amélioration urbaine : Revalorisation de la frange urbaine (limite)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قرزي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يوسف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0C3CC7" w:rsidRPr="0030040D" w:rsidRDefault="000C3CC7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214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فمام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نادية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Jardin </w:t>
            </w:r>
            <w:proofErr w:type="spellStart"/>
            <w:r w:rsidRPr="0030040D">
              <w:rPr>
                <w:rFonts w:asciiTheme="majorBidi" w:hAnsiTheme="majorBidi" w:cstheme="majorBidi"/>
              </w:rPr>
              <w:t>àla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 ville de Biskra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</w:rPr>
              <w:t>Requalification des espaces publics : cas des jardins dans la ville de Biskra.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عبودة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نور الهدى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334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فمام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نادية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Place à la ville de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Espace public : analyse et valorisation de places urbaines.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فتاح</w:t>
            </w:r>
            <w:proofErr w:type="spellEnd"/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عيسى سارة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334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فمام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نادية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Conception d’un habitat individuel</w:t>
            </w:r>
          </w:p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Vers une architecture bioclimatique Application à l’habitat individuel.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بن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تيمة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منال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228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فمام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نادية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Aménagement d’un espace public urbain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11364D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Etude et Analyse des espaces publics urbains dans un quartier d’habitat planifié</w:t>
            </w:r>
            <w:r w:rsidR="0011364D">
              <w:rPr>
                <w:rFonts w:asciiTheme="majorBidi" w:hAnsiTheme="majorBidi" w:cstheme="majorBidi" w:hint="cs"/>
                <w:rtl/>
                <w:lang w:bidi="ar-DZ"/>
              </w:rPr>
              <w:t xml:space="preserve"> </w:t>
            </w:r>
            <w:r w:rsidRPr="0030040D">
              <w:rPr>
                <w:rFonts w:asciiTheme="majorBidi" w:hAnsiTheme="majorBidi" w:cstheme="majorBidi"/>
              </w:rPr>
              <w:t>(Lotissement</w:t>
            </w:r>
            <w:proofErr w:type="gramStart"/>
            <w:r w:rsidRPr="0030040D">
              <w:rPr>
                <w:rFonts w:asciiTheme="majorBidi" w:hAnsiTheme="majorBidi" w:cstheme="majorBidi"/>
              </w:rPr>
              <w:t>)à</w:t>
            </w:r>
            <w:proofErr w:type="gramEnd"/>
            <w:r w:rsidRPr="0030040D">
              <w:rPr>
                <w:rFonts w:asciiTheme="majorBidi" w:hAnsiTheme="majorBidi" w:cstheme="majorBidi"/>
              </w:rPr>
              <w:t xml:space="preserve"> Biskra.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معاش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أمال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228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فمام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نادية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Conception d’un habitat semi-collectif</w:t>
            </w:r>
            <w:r w:rsidRPr="0030040D">
              <w:rPr>
                <w:rFonts w:asciiTheme="majorBidi" w:hAnsiTheme="majorBidi" w:cstheme="majorBidi" w:hint="cs"/>
                <w:rtl/>
                <w:lang w:bidi="ar-DZ"/>
              </w:rPr>
              <w:t xml:space="preserve"> </w:t>
            </w:r>
            <w:r w:rsidRPr="0030040D">
              <w:rPr>
                <w:rFonts w:asciiTheme="majorBidi" w:hAnsiTheme="majorBidi" w:cstheme="majorBidi"/>
              </w:rPr>
              <w:t>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Le </w:t>
            </w:r>
            <w:proofErr w:type="spellStart"/>
            <w:r w:rsidRPr="0030040D">
              <w:rPr>
                <w:rFonts w:asciiTheme="majorBidi" w:hAnsiTheme="majorBidi" w:cstheme="majorBidi"/>
              </w:rPr>
              <w:t>bioclimatisme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 dans la conception de l’habitat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حفاص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سفيان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228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فمام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نادية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Cas d’étude, le jardin public «  1</w:t>
            </w:r>
            <w:r w:rsidRPr="0030040D">
              <w:rPr>
                <w:rFonts w:asciiTheme="majorBidi" w:hAnsiTheme="majorBidi" w:cstheme="majorBidi"/>
                <w:vertAlign w:val="superscript"/>
              </w:rPr>
              <w:t>er</w:t>
            </w:r>
            <w:r w:rsidRPr="0030040D">
              <w:rPr>
                <w:rFonts w:asciiTheme="majorBidi" w:hAnsiTheme="majorBidi" w:cstheme="majorBidi"/>
              </w:rPr>
              <w:t xml:space="preserve"> novembre »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Effet de la conception des espaces extérieurs urbains sur le confort thermique extérieur des usagers.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مهيش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فارس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228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فمام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نادية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Conception d’un hôtel de quatre étoiles.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Le tourisme écologique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نفوسي علي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520B" w:rsidRPr="0030040D" w:rsidTr="000B4947">
        <w:trPr>
          <w:trHeight w:val="108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20B" w:rsidRPr="0030040D" w:rsidRDefault="0092520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صغيرو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بلقاسم</w:t>
            </w:r>
            <w:proofErr w:type="spellEnd"/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0B" w:rsidRPr="0030040D" w:rsidRDefault="0092520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Projet de logements urbains promotionnels à Biskra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0B" w:rsidRPr="0030040D" w:rsidRDefault="0092520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Habitat urbain. Vers une continuité urbaine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0B" w:rsidRPr="0030040D" w:rsidRDefault="0092520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غربي زكريا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520B" w:rsidRPr="0030040D" w:rsidRDefault="0092520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218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صغيرو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بلقاسم</w:t>
            </w:r>
            <w:proofErr w:type="spellEnd"/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Projet d’habitat social,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Insertion urbaine, Habitat et écologie.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بوضبية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هناء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24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صغيرو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بلقاسم</w:t>
            </w:r>
            <w:proofErr w:type="spellEnd"/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Equipement culturel : musée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Architecture urbaine.</w:t>
            </w:r>
            <w:r w:rsidRPr="0030040D">
              <w:rPr>
                <w:rFonts w:asciiTheme="majorBidi" w:hAnsiTheme="majorBidi" w:cstheme="majorBidi"/>
              </w:rPr>
              <w:br/>
              <w:t>Pour un parcours architectural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مصعب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محمد الرشيد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338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صغيرو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بلقاسم</w:t>
            </w:r>
            <w:proofErr w:type="spellEnd"/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Aménagement d’espaces publics sur rive d’oued,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Tourisme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بن وخير هشام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338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صغيرو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بلقاسم</w:t>
            </w:r>
            <w:proofErr w:type="spellEnd"/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4155D4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Aménagement d’un espace public. </w:t>
            </w:r>
            <w:r w:rsidR="004155D4">
              <w:rPr>
                <w:rFonts w:asciiTheme="majorBidi" w:hAnsiTheme="majorBidi" w:cstheme="majorBidi"/>
              </w:rPr>
              <w:t xml:space="preserve">Boulevard des frères </w:t>
            </w:r>
            <w:proofErr w:type="spellStart"/>
            <w:r w:rsidR="004155D4">
              <w:rPr>
                <w:rFonts w:asciiTheme="majorBidi" w:hAnsiTheme="majorBidi" w:cstheme="majorBidi"/>
              </w:rPr>
              <w:t>Mennani</w:t>
            </w:r>
            <w:proofErr w:type="spellEnd"/>
            <w:r w:rsidR="004155D4">
              <w:rPr>
                <w:rFonts w:asciiTheme="majorBidi" w:hAnsiTheme="majorBidi" w:cstheme="majorBidi"/>
              </w:rPr>
              <w:t xml:space="preserve"> à Biskra.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4155D4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Valorisation d’un espace urbain entre concepts et usages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عرامي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إيمان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41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صغيرو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بلقاسم</w:t>
            </w:r>
            <w:proofErr w:type="spellEnd"/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Intervention sur les allées M</w:t>
            </w:r>
            <w:r w:rsidRPr="0030040D">
              <w:rPr>
                <w:rFonts w:asciiTheme="majorBidi" w:hAnsiTheme="majorBidi" w:cstheme="majorBidi"/>
                <w:vertAlign w:val="superscript"/>
              </w:rPr>
              <w:t>ed</w:t>
            </w:r>
            <w:r w:rsidRPr="0030040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</w:rPr>
              <w:t>Seddik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</w:rPr>
              <w:t>Benyahia</w:t>
            </w:r>
            <w:proofErr w:type="spellEnd"/>
            <w:r w:rsidRPr="0030040D">
              <w:rPr>
                <w:rFonts w:asciiTheme="majorBidi" w:hAnsiTheme="majorBidi" w:cstheme="majorBidi"/>
              </w:rPr>
              <w:t>,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Valorisation des espaces urbains publics en zone aride. Espace public et usages.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شويطر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وداد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41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صغيرو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بلقاسم</w:t>
            </w:r>
            <w:proofErr w:type="spellEnd"/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Aménagement d’un espace public. Ville nouvelle de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Architecture et urbanité, rapports bâti-non bâti  dans la conception des espaces extérieurs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أوذاينية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وفاء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416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صغيرو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بلقاسم</w:t>
            </w:r>
            <w:proofErr w:type="spellEnd"/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4155D4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Gare intermodale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4155D4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Architecture urbaine. Eléments d’insertion urbaine.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حمودة عقيلة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9E6B04" w:rsidRDefault="009E6B04" w:rsidP="000B4947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  <w:sectPr w:rsidR="009E6B04" w:rsidSect="00965C42">
          <w:pgSz w:w="16838" w:h="11906" w:orient="landscape"/>
          <w:pgMar w:top="393" w:right="1418" w:bottom="284" w:left="1134" w:header="284" w:footer="1623" w:gutter="0"/>
          <w:cols w:space="708"/>
          <w:docGrid w:linePitch="360"/>
        </w:sectPr>
      </w:pPr>
    </w:p>
    <w:tbl>
      <w:tblPr>
        <w:tblW w:w="13915" w:type="dxa"/>
        <w:jc w:val="center"/>
        <w:tblInd w:w="38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551"/>
        <w:gridCol w:w="4501"/>
        <w:gridCol w:w="5529"/>
        <w:gridCol w:w="1842"/>
        <w:gridCol w:w="492"/>
      </w:tblGrid>
      <w:tr w:rsidR="0092520B" w:rsidRPr="0030040D" w:rsidTr="000B4947">
        <w:trPr>
          <w:trHeight w:val="366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520B" w:rsidRPr="0030040D" w:rsidRDefault="0092520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مقران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0B" w:rsidRPr="0030040D" w:rsidRDefault="0092520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proposition d’un campus dans le nouveau pôle urbain de Biskra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0B" w:rsidRPr="0030040D" w:rsidRDefault="0092520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Nouvelles formes urbaines des établissements universitaires,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B" w:rsidRPr="0030040D" w:rsidRDefault="0092520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عثماني خديجة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92520B" w:rsidRPr="0030040D" w:rsidRDefault="0092520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567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مقران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proposition d’une cité culturelle dans la zone ouest de la ville de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Culture et intégration urbaine dans les zones périphériques de la ville,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رايس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مروة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65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مقران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 xml:space="preserve">proposition d’un aménagement spatial dans la frange sud-est de l’oued Sidi </w:t>
            </w:r>
            <w:proofErr w:type="spellStart"/>
            <w:r w:rsidRPr="0030040D">
              <w:rPr>
                <w:rStyle w:val="5yl5"/>
                <w:rFonts w:asciiTheme="majorBidi" w:hAnsiTheme="majorBidi" w:cstheme="majorBidi"/>
              </w:rPr>
              <w:t>Zarzour</w:t>
            </w:r>
            <w:proofErr w:type="spellEnd"/>
            <w:r w:rsidRPr="0030040D">
              <w:rPr>
                <w:rStyle w:val="5yl5"/>
                <w:rFonts w:asciiTheme="majorBidi" w:hAnsiTheme="majorBidi" w:cstheme="majorBidi"/>
              </w:rPr>
              <w:t xml:space="preserve"> à Biskra. Projet de médiathèque.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Culture et aménagement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قرين منال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239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مقران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aménagement spatial et équipement culturel à El-Alia, Biskra.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Paysage</w:t>
            </w:r>
            <w:r w:rsidR="000B4947">
              <w:rPr>
                <w:rStyle w:val="5yl5"/>
                <w:rFonts w:asciiTheme="majorBidi" w:hAnsiTheme="majorBidi" w:cstheme="majorBidi" w:hint="cs"/>
                <w:rtl/>
                <w:lang w:bidi="ar-DZ"/>
              </w:rPr>
              <w:t xml:space="preserve"> </w:t>
            </w:r>
            <w:r w:rsidRPr="0030040D">
              <w:rPr>
                <w:rStyle w:val="5yl5"/>
                <w:rFonts w:asciiTheme="majorBidi" w:hAnsiTheme="majorBidi" w:cstheme="majorBidi"/>
              </w:rPr>
              <w:t>urbain et espace public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زعمون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أميرة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122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مقران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Projet d’habitat urbain à Batna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Habitat et intégration urbaine en zones périphériques.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بوقرن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أسماء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54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مقران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u w:val="single"/>
                <w:lang w:bidi="ar-DZ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projet d’habitat urbain en zone de centralité urbaine à Batna.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Habitat et centralité urbaine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="Times New Roman" w:hint="cs"/>
                <w:sz w:val="24"/>
                <w:szCs w:val="24"/>
                <w:rtl/>
              </w:rPr>
              <w:t>رحال</w:t>
            </w:r>
            <w:r w:rsidRPr="0030040D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0040D">
              <w:rPr>
                <w:rFonts w:asciiTheme="majorBidi" w:hAnsiTheme="majorBidi" w:cs="Times New Roman" w:hint="cs"/>
                <w:sz w:val="24"/>
                <w:szCs w:val="24"/>
                <w:rtl/>
              </w:rPr>
              <w:t>غربي</w:t>
            </w:r>
            <w:r w:rsidRPr="0030040D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0040D">
              <w:rPr>
                <w:rFonts w:asciiTheme="majorBidi" w:hAnsiTheme="majorBidi" w:cs="Times New Roman" w:hint="cs"/>
                <w:sz w:val="24"/>
                <w:szCs w:val="24"/>
                <w:rtl/>
              </w:rPr>
              <w:t>محمد</w:t>
            </w:r>
            <w:r w:rsidRPr="0030040D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30040D">
              <w:rPr>
                <w:rFonts w:asciiTheme="majorBidi" w:hAnsiTheme="majorBidi" w:cs="Times New Roman" w:hint="cs"/>
                <w:sz w:val="24"/>
                <w:szCs w:val="24"/>
                <w:rtl/>
              </w:rPr>
              <w:t>نجيب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546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يوسف مقران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Style w:val="5yl5"/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Projet d’habitat à Batna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Style w:val="5yl5"/>
                <w:rFonts w:asciiTheme="majorBidi" w:hAnsiTheme="majorBidi" w:cstheme="majorBidi"/>
              </w:rPr>
            </w:pPr>
            <w:r w:rsidRPr="0030040D">
              <w:rPr>
                <w:rStyle w:val="5yl5"/>
                <w:rFonts w:asciiTheme="majorBidi" w:hAnsiTheme="majorBidi" w:cstheme="majorBidi"/>
              </w:rPr>
              <w:t>Formes urbaines de l’habitat entre qualités urbaines et exigences normative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غرابلي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عبد الحميد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6344" w:rsidRPr="0030040D" w:rsidTr="000B4947">
        <w:trPr>
          <w:trHeight w:val="296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6344" w:rsidRPr="0030040D" w:rsidRDefault="00A26344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بوزاهر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سمية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344" w:rsidRPr="0030040D" w:rsidRDefault="00A26344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60Logements semi collectif .Terrain vers Sidi </w:t>
            </w:r>
            <w:proofErr w:type="spellStart"/>
            <w:r w:rsidRPr="0030040D">
              <w:rPr>
                <w:rFonts w:asciiTheme="majorBidi" w:hAnsiTheme="majorBidi" w:cstheme="majorBidi"/>
              </w:rPr>
              <w:t>Okba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344" w:rsidRPr="0030040D" w:rsidRDefault="00A26344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Le paysage dans la conception du projet Habitat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344" w:rsidRPr="0030040D" w:rsidRDefault="00A26344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بلقاسمي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شفاء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A26344" w:rsidRPr="0030040D" w:rsidRDefault="00A26344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278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بوزاهر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سمية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50 logements individuels. Terrain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  <w:lang w:bidi="ar-DZ"/>
              </w:rPr>
              <w:t xml:space="preserve">Le paysage comme générateur de la composition urbaine, </w:t>
            </w:r>
            <w:r w:rsidRPr="0030040D">
              <w:rPr>
                <w:rFonts w:asciiTheme="majorBidi" w:hAnsiTheme="majorBidi" w:cstheme="majorBidi"/>
              </w:rPr>
              <w:br/>
              <w:t>Le palmier module de conception de l’habitat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حميدات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محمد الطاهر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519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بوزاهر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سمية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Proposition d’un village </w:t>
            </w:r>
            <w:proofErr w:type="spellStart"/>
            <w:r w:rsidRPr="0030040D">
              <w:rPr>
                <w:rFonts w:asciiTheme="majorBidi" w:hAnsiTheme="majorBidi" w:cstheme="majorBidi"/>
              </w:rPr>
              <w:t>écoutouristique</w:t>
            </w:r>
            <w:proofErr w:type="spellEnd"/>
          </w:p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Terrain vers </w:t>
            </w:r>
            <w:proofErr w:type="spellStart"/>
            <w:r w:rsidRPr="0030040D">
              <w:rPr>
                <w:rFonts w:asciiTheme="majorBidi" w:hAnsiTheme="majorBidi" w:cstheme="majorBidi"/>
              </w:rPr>
              <w:t>ain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</w:rPr>
              <w:t>Nagua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  <w:lang w:bidi="ar-DZ"/>
              </w:rPr>
              <w:t>Composition urbaine et écologie oasienne</w:t>
            </w:r>
            <w:proofErr w:type="gramStart"/>
            <w:r w:rsidRPr="0030040D">
              <w:rPr>
                <w:rFonts w:asciiTheme="majorBidi" w:hAnsiTheme="majorBidi" w:cstheme="majorBidi"/>
                <w:lang w:bidi="ar-DZ"/>
              </w:rPr>
              <w:t>,</w:t>
            </w:r>
            <w:proofErr w:type="gramEnd"/>
            <w:r w:rsidRPr="0030040D">
              <w:rPr>
                <w:rFonts w:asciiTheme="majorBidi" w:hAnsiTheme="majorBidi" w:cstheme="majorBidi"/>
              </w:rPr>
              <w:br/>
              <w:t>Conception écologique oasienne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بن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رتمية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محمد أكرم الدين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242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بوزاهر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سمية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Un centre thermal «</w:t>
            </w:r>
            <w:proofErr w:type="spellStart"/>
            <w:r w:rsidRPr="0030040D">
              <w:rPr>
                <w:rFonts w:asciiTheme="majorBidi" w:hAnsiTheme="majorBidi" w:cstheme="majorBidi"/>
              </w:rPr>
              <w:t>chegua</w:t>
            </w:r>
            <w:proofErr w:type="spellEnd"/>
            <w:r w:rsidRPr="0030040D">
              <w:rPr>
                <w:rFonts w:asciiTheme="majorBidi" w:hAnsiTheme="majorBidi" w:cstheme="majorBidi"/>
              </w:rPr>
              <w:t>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  <w:lang w:bidi="ar-DZ"/>
              </w:rPr>
              <w:t>L’eau et la conception urbaine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حجاج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وصال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562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بوزاهر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سمية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Aménagement des espaces commerciaux cas des </w:t>
            </w:r>
            <w:proofErr w:type="gramStart"/>
            <w:r w:rsidRPr="0030040D">
              <w:rPr>
                <w:rFonts w:asciiTheme="majorBidi" w:hAnsiTheme="majorBidi" w:cstheme="majorBidi"/>
              </w:rPr>
              <w:t>souk</w:t>
            </w:r>
            <w:proofErr w:type="gramEnd"/>
            <w:r w:rsidRPr="0030040D">
              <w:rPr>
                <w:rFonts w:asciiTheme="majorBidi" w:hAnsiTheme="majorBidi" w:cstheme="majorBidi"/>
              </w:rPr>
              <w:t xml:space="preserve"> dans la ville de </w:t>
            </w:r>
            <w:proofErr w:type="spellStart"/>
            <w:r w:rsidRPr="0030040D">
              <w:rPr>
                <w:rFonts w:asciiTheme="majorBidi" w:hAnsiTheme="majorBidi" w:cstheme="majorBidi"/>
              </w:rPr>
              <w:t>biskra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 «El </w:t>
            </w:r>
            <w:proofErr w:type="spellStart"/>
            <w:r w:rsidRPr="0030040D">
              <w:rPr>
                <w:rFonts w:asciiTheme="majorBidi" w:hAnsiTheme="majorBidi" w:cstheme="majorBidi"/>
              </w:rPr>
              <w:t>Boukhari</w:t>
            </w:r>
            <w:proofErr w:type="spellEnd"/>
            <w:r w:rsidRPr="0030040D">
              <w:rPr>
                <w:rFonts w:asciiTheme="majorBidi" w:hAnsiTheme="majorBidi" w:cstheme="majorBidi"/>
              </w:rPr>
              <w:t xml:space="preserve"> 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La rénovation urbaine des espaces commerces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بن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سمينة محمد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24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بوزاهر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سمية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Aménagement du front ‘Oued </w:t>
            </w:r>
            <w:proofErr w:type="spellStart"/>
            <w:r w:rsidRPr="0030040D">
              <w:rPr>
                <w:rFonts w:asciiTheme="majorBidi" w:hAnsiTheme="majorBidi" w:cstheme="majorBidi"/>
              </w:rPr>
              <w:t>Zarzour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La revalorisation urbaine des espaces publics extérieurs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بن علية أحمد ياسين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24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بوزاهر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سمية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Bibliothèque de proximité à </w:t>
            </w:r>
            <w:proofErr w:type="spellStart"/>
            <w:r w:rsidRPr="0030040D">
              <w:rPr>
                <w:rFonts w:asciiTheme="majorBidi" w:hAnsiTheme="majorBidi" w:cstheme="majorBidi"/>
              </w:rPr>
              <w:t>Boussâada</w:t>
            </w:r>
            <w:proofErr w:type="spellEnd"/>
            <w:r w:rsidRPr="0030040D">
              <w:rPr>
                <w:rFonts w:asciiTheme="majorBidi" w:hAnsiTheme="majorBidi" w:cstheme="majorBidi"/>
              </w:rPr>
              <w:t>-Pôle universitaire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Diversité culturelle et la composition urbaine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ضيف الله عبد الرزاق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240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بوزاهر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سمية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Marché couvert à El-Alia,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La rénovation urbaine des espaces du commerce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عورة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فتيحة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254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بضياف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وليد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Cas de l’ex Gare routière Biskra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Rôle de la rue et de la place dans le projet urbain.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ساكر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محمد عقبة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279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بضياف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وليد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Cas de la RN 83 et la fange </w:t>
            </w:r>
            <w:proofErr w:type="gramStart"/>
            <w:r w:rsidRPr="0030040D">
              <w:rPr>
                <w:rFonts w:asciiTheme="majorBidi" w:hAnsiTheme="majorBidi" w:cstheme="majorBidi"/>
              </w:rPr>
              <w:t>de oued</w:t>
            </w:r>
            <w:proofErr w:type="gramEnd"/>
            <w:r w:rsidRPr="0030040D">
              <w:rPr>
                <w:rFonts w:asciiTheme="majorBidi" w:hAnsiTheme="majorBidi" w:cstheme="majorBidi"/>
              </w:rPr>
              <w:t xml:space="preserve"> sidi ZARZOUR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Représentation mentale et réaménagement des espaces publics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بصيري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مسعودة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32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بضياف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وليد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Cas du jardin BACHIR BEN NACER et la RN 31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Espace public, usages et usagers.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بادي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أسامة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334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بضياف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وليد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Cas du Jardin 5 JUILLET 1962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L’appropriation de l’espace public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شايب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يونس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334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بضياف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وليد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Entré Nord d’El KANTARA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Projet urbain et aménagement des espaces publics.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هريات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عائشة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334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بضياف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وليد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Cas du tronçon (rue OKBA IBN NAFFA/Boulevard Emir Abdelkader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30040D">
              <w:rPr>
                <w:rFonts w:asciiTheme="majorBidi" w:hAnsiTheme="majorBidi" w:cstheme="majorBidi"/>
              </w:rPr>
              <w:t>Le parcours urbain, vers une nouvelle approche des espaces de la ville, cas de la « Rue 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عزوي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نذير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520B" w:rsidRPr="0030040D" w:rsidTr="000B4947">
        <w:trPr>
          <w:trHeight w:val="525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520B" w:rsidRPr="0030040D" w:rsidRDefault="0092520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بوخبلة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مفيدة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0B" w:rsidRPr="0030040D" w:rsidRDefault="0092520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Jardin public du 1</w:t>
            </w:r>
            <w:r w:rsidRPr="0030040D">
              <w:rPr>
                <w:rFonts w:asciiTheme="majorBidi" w:hAnsiTheme="majorBidi" w:cstheme="majorBidi"/>
                <w:vertAlign w:val="superscript"/>
              </w:rPr>
              <w:t>er</w:t>
            </w:r>
            <w:r w:rsidRPr="0030040D">
              <w:rPr>
                <w:rFonts w:asciiTheme="majorBidi" w:hAnsiTheme="majorBidi" w:cstheme="majorBidi"/>
              </w:rPr>
              <w:t xml:space="preserve"> novembre à Biskra.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20B" w:rsidRPr="0030040D" w:rsidRDefault="0092520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L’ensoleillement</w:t>
            </w:r>
            <w:r w:rsidRPr="0030040D">
              <w:rPr>
                <w:rFonts w:asciiTheme="majorBidi" w:hAnsiTheme="majorBidi" w:cstheme="majorBidi"/>
                <w:lang w:val="en-GB"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  <w:lang w:val="en-GB"/>
              </w:rPr>
              <w:t>dans</w:t>
            </w:r>
            <w:proofErr w:type="spellEnd"/>
            <w:r w:rsidRPr="0030040D">
              <w:rPr>
                <w:rFonts w:asciiTheme="majorBidi" w:hAnsiTheme="majorBidi" w:cstheme="majorBidi"/>
                <w:lang w:val="en-GB"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  <w:lang w:val="en-GB"/>
              </w:rPr>
              <w:t>l’urbanisme</w:t>
            </w:r>
            <w:proofErr w:type="spellEnd"/>
            <w:r w:rsidRPr="0030040D">
              <w:rPr>
                <w:rFonts w:asciiTheme="majorBidi" w:hAnsiTheme="majorBidi" w:cstheme="majorBidi"/>
                <w:lang w:val="en-GB"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/>
                <w:lang w:val="en-GB"/>
              </w:rPr>
              <w:t>environnemental</w:t>
            </w:r>
            <w:proofErr w:type="spellEnd"/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B" w:rsidRPr="0030040D" w:rsidRDefault="0092520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اريج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طنجاوي</w:t>
            </w:r>
            <w:proofErr w:type="spellEnd"/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92520B" w:rsidRPr="0030040D" w:rsidRDefault="0092520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730B03">
        <w:trPr>
          <w:trHeight w:val="28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بوخبلة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Habitat individuel. Lotissement route de Batna.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La conception bioclimatique dans le projet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حجاج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رميصاء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730B03">
        <w:trPr>
          <w:trHeight w:val="262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بوخبلة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مدرسة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ابتدائيبة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أثر الفضاءات الخارجية على استدامة المدارس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قبايلي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خيرة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730B03">
        <w:trPr>
          <w:trHeight w:val="15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بوخبلة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Hôtel à Biskra.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L’impact de la végétation sur le projet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سلطاني حسين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5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بوخبلة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Aménagement de la place El-</w:t>
            </w:r>
            <w:proofErr w:type="spellStart"/>
            <w:r w:rsidRPr="0030040D">
              <w:rPr>
                <w:rFonts w:asciiTheme="majorBidi" w:hAnsiTheme="majorBidi" w:cstheme="majorBidi"/>
              </w:rPr>
              <w:t>Houria</w:t>
            </w:r>
            <w:proofErr w:type="spellEnd"/>
            <w:r w:rsidRPr="0030040D">
              <w:rPr>
                <w:rFonts w:asciiTheme="majorBidi" w:hAnsiTheme="majorBidi" w:cstheme="majorBidi"/>
              </w:rPr>
              <w:t>,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Les choix d’aménagement et les objectifs environnementaux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سيود وردة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5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بوخبلة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Place publique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L’impact de la végétation sur l’utilisation rationnelle de l’énergie.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زرنوح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ابتسام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308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بوخبلة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Centre commercial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 xml:space="preserve">L’utilisation de la façade </w:t>
            </w:r>
            <w:proofErr w:type="spellStart"/>
            <w:r w:rsidRPr="0030040D">
              <w:rPr>
                <w:rFonts w:asciiTheme="majorBidi" w:hAnsiTheme="majorBidi" w:cstheme="majorBidi"/>
              </w:rPr>
              <w:t>végétalisée</w:t>
            </w:r>
            <w:proofErr w:type="spellEnd"/>
            <w:r w:rsidRPr="0030040D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مصباحي طه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316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بوخبلة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حديقة عامة </w:t>
            </w:r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–</w:t>
            </w: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مدينة بسكرة.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المساحات الخضراء و الوظيفة الترفيهية العمرانية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زياني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نورة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520B" w:rsidRPr="0030040D" w:rsidTr="00730B03">
        <w:trPr>
          <w:trHeight w:val="296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520B" w:rsidRPr="0030040D" w:rsidRDefault="0092520B" w:rsidP="00730B0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كركار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حورية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0B" w:rsidRPr="0030040D" w:rsidRDefault="0092520B" w:rsidP="000B4947">
            <w:pPr>
              <w:tabs>
                <w:tab w:val="left" w:pos="3077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 xml:space="preserve">-centre multifonctionnel à Sidi </w:t>
            </w:r>
            <w:proofErr w:type="spellStart"/>
            <w:r w:rsidRPr="0030040D">
              <w:rPr>
                <w:rFonts w:asciiTheme="majorBidi" w:hAnsiTheme="majorBidi" w:cstheme="majorBidi"/>
                <w:color w:val="000000" w:themeColor="text1"/>
              </w:rPr>
              <w:t>ghezal</w:t>
            </w:r>
            <w:proofErr w:type="spellEnd"/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20B" w:rsidRPr="0030040D" w:rsidRDefault="0092520B" w:rsidP="000B4947">
            <w:pPr>
              <w:tabs>
                <w:tab w:val="left" w:pos="3077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-L’urbanité dans les tissus spontanés, non planifiés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20B" w:rsidRPr="0030040D" w:rsidRDefault="0092520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حامدي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حسام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92520B" w:rsidRPr="0030040D" w:rsidRDefault="0092520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208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كركار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حورية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-complexe sportif à Sidi-</w:t>
            </w:r>
            <w:proofErr w:type="spellStart"/>
            <w:r w:rsidRPr="0030040D">
              <w:rPr>
                <w:rFonts w:asciiTheme="majorBidi" w:hAnsiTheme="majorBidi" w:cstheme="majorBidi"/>
              </w:rPr>
              <w:t>ghzal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-le lieu et sa composante urbaine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جبالي أنس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730B03">
        <w:trPr>
          <w:trHeight w:val="28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كركار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حورية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- équipement de proximité à la zone ouest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-L’ambiance  architecturale et son contexte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حسني معتز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5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كركار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حورية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</w:rPr>
              <w:t>-équipement de loisir pour enfant à la zone ouest de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-l’enfant et son espace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حميدي كوثر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5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كركار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حورية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-centre d’accueil de désintoxication pour adolescents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-Environnement  sensoriel et projet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ذيب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منوبية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730B03">
        <w:trPr>
          <w:trHeight w:val="314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كركار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حورية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Etablissement de 50 logements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Les transitions spatiales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ناني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أحمد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730B03">
        <w:trPr>
          <w:trHeight w:val="256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بن عباس مصدق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>إعادة</w:t>
            </w:r>
            <w:proofErr w:type="gramEnd"/>
            <w:r w:rsidRPr="0030040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 xml:space="preserve"> هيكلة الحي العتيق بالوادي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>إعادة هيكلة حي في المدينة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جوادي يعقوب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730B03">
        <w:trPr>
          <w:trHeight w:val="110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بن عباس مصدق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  <w:lang w:bidi="ar-DZ"/>
              </w:rPr>
              <w:t>سكن نصف جماعي بالوادي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0040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</w:rPr>
              <w:t xml:space="preserve">الحي الإيكولوجي </w:t>
            </w:r>
            <w:r w:rsidRPr="0030040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« Eco-quartier 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اللبي مصعب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730B03">
        <w:trPr>
          <w:trHeight w:val="222"/>
          <w:jc w:val="center"/>
        </w:trPr>
        <w:tc>
          <w:tcPr>
            <w:tcW w:w="1551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بومرزوق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عبد الوهاب</w:t>
            </w:r>
          </w:p>
        </w:tc>
        <w:tc>
          <w:tcPr>
            <w:tcW w:w="45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Aménagement du damier colonial, -centre-ville de Biskra.</w:t>
            </w:r>
          </w:p>
        </w:tc>
        <w:tc>
          <w:tcPr>
            <w:tcW w:w="55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Zones de circulation réduite apaisée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كلال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صهيب</w:t>
            </w:r>
          </w:p>
        </w:tc>
        <w:tc>
          <w:tcPr>
            <w:tcW w:w="4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29B" w:rsidRPr="0030040D" w:rsidTr="000B4947">
        <w:trPr>
          <w:trHeight w:val="525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>بومرزوق</w:t>
            </w:r>
            <w:proofErr w:type="spellEnd"/>
            <w:r w:rsidRPr="0030040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عبد الوهاب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Cas d’étude du quartier 1000 logements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30040D">
              <w:rPr>
                <w:rFonts w:asciiTheme="majorBidi" w:hAnsiTheme="majorBidi" w:cstheme="majorBidi"/>
              </w:rPr>
              <w:t>Zones de circulation réduite apaisée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بلخضر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زكريا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D9629B" w:rsidRPr="0030040D" w:rsidRDefault="00D9629B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730B03">
        <w:trPr>
          <w:trHeight w:val="83"/>
          <w:jc w:val="center"/>
        </w:trPr>
        <w:tc>
          <w:tcPr>
            <w:tcW w:w="1551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السبتي مفيدة</w:t>
            </w:r>
          </w:p>
        </w:tc>
        <w:tc>
          <w:tcPr>
            <w:tcW w:w="45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Conception d’un habitat semi-collectif à Biskra</w:t>
            </w:r>
          </w:p>
        </w:tc>
        <w:tc>
          <w:tcPr>
            <w:tcW w:w="55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Adaptation bioclimatique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برحومة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عبد الرحمان</w:t>
            </w:r>
          </w:p>
        </w:tc>
        <w:tc>
          <w:tcPr>
            <w:tcW w:w="4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730B03">
        <w:trPr>
          <w:trHeight w:val="60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السبتي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Conception d’un éco-quartier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L’écologie urbaine dans la conception d’habitat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بلباهي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محمد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730B03">
        <w:trPr>
          <w:trHeight w:val="224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السبتي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 xml:space="preserve">Réaménagement de la placette </w:t>
            </w:r>
            <w:proofErr w:type="spellStart"/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Zouaka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Impact de l’eau et de la végétation sur le microclimat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حشاني عبد الرفيق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5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السبتي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Réaménagement d’un espace public à l’université Mohamed Khider de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Confort thermique dans les espaces publics en milieux chauds et arides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حسني حمزة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730B03">
        <w:trPr>
          <w:trHeight w:val="282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السبتي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Centre commercial à Batna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 xml:space="preserve">La façade </w:t>
            </w:r>
            <w:proofErr w:type="spellStart"/>
            <w:r w:rsidRPr="0030040D">
              <w:rPr>
                <w:rFonts w:asciiTheme="majorBidi" w:hAnsiTheme="majorBidi" w:cstheme="majorBidi"/>
                <w:color w:val="000000" w:themeColor="text1"/>
              </w:rPr>
              <w:t>végétalisée</w:t>
            </w:r>
            <w:proofErr w:type="spellEnd"/>
            <w:r w:rsidRPr="0030040D">
              <w:rPr>
                <w:rFonts w:asciiTheme="majorBidi" w:hAnsiTheme="majorBidi" w:cstheme="majorBidi"/>
                <w:color w:val="000000" w:themeColor="text1"/>
              </w:rPr>
              <w:t xml:space="preserve"> pour rafraichir l’air en milieu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لوام عبد الحميد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5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السبتي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Conception d’une mosquée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Le dialogue et le symbole dans la conception des équipements islamiques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نعيجي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محمد ياسين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5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السبتي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Réaménagement de l’air de stationnement de l’entrée de l’université de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Rôle de l’espace vert et du mobilier dans l’amélioration de la qualité des aires de stationnement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لويفي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إيمان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730B03">
        <w:trPr>
          <w:trHeight w:val="256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السبتي مفيدة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  <w:lang w:bidi="ar-DZ"/>
              </w:rPr>
              <w:t xml:space="preserve">مركز تجاري </w:t>
            </w:r>
            <w:proofErr w:type="spellStart"/>
            <w:r w:rsidRPr="0030040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  <w:lang w:bidi="ar-DZ"/>
              </w:rPr>
              <w:t>ببسكرة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lang w:bidi="ar-DZ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  <w:lang w:bidi="ar-DZ"/>
              </w:rPr>
              <w:t>الغلاف</w:t>
            </w:r>
            <w:proofErr w:type="gramEnd"/>
            <w:r w:rsidRPr="0030040D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rtl/>
                <w:lang w:bidi="ar-DZ"/>
              </w:rPr>
              <w:t>، الشكل و المادة في التصميم المعماري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gram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تركي</w:t>
            </w:r>
            <w:proofErr w:type="gram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محمد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7496" w:rsidRPr="0030040D" w:rsidTr="009E6B04">
        <w:trPr>
          <w:trHeight w:val="370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96" w:rsidRPr="0030040D" w:rsidRDefault="00397496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سلاطنية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خالد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496" w:rsidRPr="0030040D" w:rsidRDefault="00397496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Centre culturel islamique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496" w:rsidRPr="0030040D" w:rsidRDefault="00397496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L’intégration au site et l’identité locale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496" w:rsidRPr="0030040D" w:rsidRDefault="00397496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شريف محمد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97496" w:rsidRPr="0030040D" w:rsidRDefault="00397496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9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سلاطنية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خالد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Complexe sportif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Impact des équipements de proximité dans un milieu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شدادي خير الدين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106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سلاطنية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خالد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Centre multifonctionnel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Intégration d’un projet architectural dans un milieu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ملاك شعيب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5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سلاطنية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خالد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 xml:space="preserve">Proposition d’un projet de 100 logements semi-collectifs à </w:t>
            </w:r>
            <w:proofErr w:type="spellStart"/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Chetma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Evaluation des carences constatées et perspectives d’un projet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حمادي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سلسبيلة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525"/>
          <w:jc w:val="center"/>
        </w:trPr>
        <w:tc>
          <w:tcPr>
            <w:tcW w:w="1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سلاطنية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خالد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 xml:space="preserve">Centre multifonctionnel à Ain </w:t>
            </w:r>
            <w:proofErr w:type="spellStart"/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Elbaïdha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Equipement urbain, insertion d’un équipement dans un tissu urbain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العايش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عبد </w:t>
            </w: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الرؤوف</w:t>
            </w:r>
            <w:proofErr w:type="spellEnd"/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525"/>
          <w:jc w:val="center"/>
        </w:trPr>
        <w:tc>
          <w:tcPr>
            <w:tcW w:w="1551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سلاطنية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خالد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 xml:space="preserve">Proposition d’un projet de 200 logements sociaux locatifs à </w:t>
            </w:r>
            <w:proofErr w:type="spellStart"/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Tolga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L’habitat social entre satisfaction et transformations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30040D" w:rsidP="000B4947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رماقي</w:t>
            </w:r>
            <w:proofErr w:type="spellEnd"/>
            <w:r w:rsidR="001D1103"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تمام رياض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202"/>
          <w:jc w:val="center"/>
        </w:trPr>
        <w:tc>
          <w:tcPr>
            <w:tcW w:w="1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كاشف سارة</w:t>
            </w:r>
          </w:p>
        </w:tc>
        <w:tc>
          <w:tcPr>
            <w:tcW w:w="4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rtl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Cité des sciences à Constantine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 xml:space="preserve">Smart city, de l’urbanisme à l’architecture </w:t>
            </w:r>
            <w:proofErr w:type="spellStart"/>
            <w:r w:rsidRPr="0030040D">
              <w:rPr>
                <w:rFonts w:asciiTheme="majorBidi" w:hAnsiTheme="majorBidi" w:cstheme="majorBidi"/>
                <w:color w:val="000000" w:themeColor="text1"/>
              </w:rPr>
              <w:t>intélligente</w:t>
            </w:r>
            <w:proofErr w:type="spellEnd"/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بوماليط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أمينة ياسمين</w:t>
            </w:r>
          </w:p>
        </w:tc>
        <w:tc>
          <w:tcPr>
            <w:tcW w:w="4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103" w:rsidRPr="0030040D" w:rsidTr="000B4947">
        <w:trPr>
          <w:trHeight w:val="96"/>
          <w:jc w:val="center"/>
        </w:trPr>
        <w:tc>
          <w:tcPr>
            <w:tcW w:w="15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</w:rPr>
              <w:t>كاشف سارة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lang w:bidi="ar-DZ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  <w:lang w:bidi="ar-DZ"/>
              </w:rPr>
              <w:t>Eco-quartier au quartier HLM à Biskra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30040D">
              <w:rPr>
                <w:rFonts w:asciiTheme="majorBidi" w:hAnsiTheme="majorBidi" w:cstheme="majorBidi"/>
                <w:color w:val="000000" w:themeColor="text1"/>
              </w:rPr>
              <w:t>Réaménagement d’un quartier en fonction de durabilité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spellStart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مصمودي</w:t>
            </w:r>
            <w:proofErr w:type="spellEnd"/>
            <w:r w:rsidRPr="0030040D"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راضيةٌ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1103" w:rsidRPr="0030040D" w:rsidRDefault="001D1103" w:rsidP="000B4947">
            <w:pPr>
              <w:numPr>
                <w:ilvl w:val="0"/>
                <w:numId w:val="5"/>
              </w:numPr>
              <w:bidi/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591FD1" w:rsidRDefault="00591FD1" w:rsidP="001D1103">
      <w:pPr>
        <w:bidi/>
        <w:spacing w:line="240" w:lineRule="auto"/>
        <w:jc w:val="center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</w:p>
    <w:p w:rsidR="006A0B9E" w:rsidRPr="00466368" w:rsidRDefault="006A0B9E" w:rsidP="006A0B9E">
      <w:pPr>
        <w:bidi/>
        <w:spacing w:line="240" w:lineRule="auto"/>
        <w:jc w:val="center"/>
        <w:rPr>
          <w:rFonts w:asciiTheme="minorBidi" w:hAnsiTheme="minorBidi" w:cstheme="minorBidi"/>
          <w:b/>
          <w:bCs/>
          <w:sz w:val="44"/>
          <w:szCs w:val="44"/>
          <w:u w:val="single"/>
          <w:rtl/>
          <w:lang w:bidi="ar-DZ"/>
        </w:rPr>
      </w:pPr>
      <w:r w:rsidRPr="00466368">
        <w:rPr>
          <w:rFonts w:asciiTheme="minorBidi" w:hAnsiTheme="minorBidi" w:cstheme="minorBidi" w:hint="cs"/>
          <w:b/>
          <w:bCs/>
          <w:sz w:val="44"/>
          <w:szCs w:val="44"/>
          <w:u w:val="single"/>
          <w:rtl/>
          <w:lang w:bidi="ar-DZ"/>
        </w:rPr>
        <w:t>رئيس القسم</w:t>
      </w:r>
    </w:p>
    <w:sectPr w:rsidR="006A0B9E" w:rsidRPr="00466368" w:rsidSect="00965C42">
      <w:pgSz w:w="16838" w:h="11906" w:orient="landscape"/>
      <w:pgMar w:top="393" w:right="1418" w:bottom="284" w:left="1134" w:header="284" w:footer="16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83A" w:rsidRDefault="001A083A" w:rsidP="00E73FF0">
      <w:pPr>
        <w:spacing w:after="0" w:line="240" w:lineRule="auto"/>
      </w:pPr>
      <w:r>
        <w:separator/>
      </w:r>
    </w:p>
  </w:endnote>
  <w:endnote w:type="continuationSeparator" w:id="1">
    <w:p w:rsidR="001A083A" w:rsidRDefault="001A083A" w:rsidP="00E7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83A" w:rsidRDefault="001A083A" w:rsidP="00A2450C">
    <w:pPr>
      <w:bidi/>
      <w:spacing w:after="0"/>
      <w:jc w:val="both"/>
      <w:rPr>
        <w:b/>
        <w:bCs/>
        <w:sz w:val="28"/>
        <w:szCs w:val="28"/>
        <w:u w:val="single"/>
        <w:rtl/>
        <w:lang w:bidi="ar-DZ"/>
      </w:rPr>
    </w:pPr>
    <w:r>
      <w:rPr>
        <w:b/>
        <w:bCs/>
        <w:noProof/>
        <w:sz w:val="28"/>
        <w:szCs w:val="28"/>
        <w:u w:val="single"/>
        <w:rtl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30092" type="#_x0000_t202" style="position:absolute;left:0;text-align:left;margin-left:407.2pt;margin-top:8.35pt;width:318.8pt;height:62.7pt;z-index:251660288;visibility:visible;mso-wrap-edited:f;mso-wrap-distance-left:2.88pt;mso-wrap-distance-top:2.88pt;mso-wrap-distance-right:2.88pt;mso-wrap-distance-bottom:2.88pt;mso-position-horizontal-relative:margin" stroked="f" strokeweight="0" insetpen="t" o:cliptowrap="t">
          <v:shadow color="#ccc"/>
          <o:lock v:ext="edit" shapetype="t"/>
          <v:textbox style="mso-next-textbox:#_x0000_s430092;mso-column-margin:5.7pt" inset="2.85pt,2.85pt,2.85pt,2.85pt">
            <w:txbxContent>
              <w:p w:rsidR="001A083A" w:rsidRDefault="001A083A" w:rsidP="00965C42">
                <w:pPr>
                  <w:widowControl w:val="0"/>
                  <w:bidi/>
                  <w:spacing w:after="0" w:line="240" w:lineRule="auto"/>
                  <w:rPr>
                    <w:b/>
                    <w:bCs/>
                    <w:sz w:val="16"/>
                    <w:szCs w:val="16"/>
                    <w:u w:val="single"/>
                    <w:lang w:bidi="ar-DZ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 xml:space="preserve">جامعة محمد </w:t>
                </w:r>
                <w:proofErr w:type="spellStart"/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>خيضر</w:t>
                </w:r>
                <w:proofErr w:type="spellEnd"/>
                <w:r>
                  <w:rPr>
                    <w:b/>
                    <w:bCs/>
                    <w:sz w:val="16"/>
                    <w:szCs w:val="16"/>
                    <w:u w:val="single"/>
                    <w:rtl/>
                    <w:lang w:bidi="ar-DZ"/>
                  </w:rPr>
                  <w:t xml:space="preserve"> بسكرة</w:t>
                </w:r>
              </w:p>
              <w:p w:rsidR="001A083A" w:rsidRPr="00334184" w:rsidRDefault="001A083A" w:rsidP="00965C42">
                <w:pPr>
                  <w:pStyle w:val="msoaddress"/>
                  <w:widowControl w:val="0"/>
                  <w:bidi/>
                  <w:spacing w:line="240" w:lineRule="auto"/>
                  <w:jc w:val="both"/>
                  <w:rPr>
                    <w:rFonts w:ascii="Times New Roman" w:hAnsi="Times New Roman"/>
                    <w:b/>
                    <w:bCs/>
                    <w:sz w:val="16"/>
                    <w:szCs w:val="16"/>
                    <w:lang w:bidi="ar-DZ"/>
                  </w:rPr>
                </w:pPr>
                <w:r w:rsidRPr="00334184">
                  <w:rPr>
                    <w:rFonts w:ascii="Times New Roman" w:hAnsi="Times New Roman"/>
                    <w:b/>
                    <w:bCs/>
                    <w:sz w:val="16"/>
                    <w:szCs w:val="16"/>
                    <w:rtl/>
                    <w:lang w:bidi="ar-DZ"/>
                  </w:rPr>
                  <w:t xml:space="preserve">كلية العلوم و </w:t>
                </w:r>
                <w:proofErr w:type="gramStart"/>
                <w:r w:rsidRPr="00334184">
                  <w:rPr>
                    <w:rFonts w:ascii="Times New Roman" w:hAnsi="Times New Roman"/>
                    <w:b/>
                    <w:bCs/>
                    <w:sz w:val="16"/>
                    <w:szCs w:val="16"/>
                    <w:rtl/>
                    <w:lang w:bidi="ar-DZ"/>
                  </w:rPr>
                  <w:t>التكنولوجيا</w:t>
                </w:r>
                <w:proofErr w:type="gramEnd"/>
              </w:p>
              <w:p w:rsidR="001A083A" w:rsidRDefault="001A083A" w:rsidP="00965C42">
                <w:pPr>
                  <w:widowControl w:val="0"/>
                  <w:bidi/>
                  <w:spacing w:after="0" w:line="240" w:lineRule="auto"/>
                  <w:rPr>
                    <w:i/>
                    <w:iCs/>
                    <w:sz w:val="16"/>
                    <w:szCs w:val="16"/>
                    <w:lang w:bidi="ar-DZ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ص.ب. 145 ق.ر. 07000 </w:t>
                </w:r>
                <w:proofErr w:type="gramStart"/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بســكرة</w:t>
                </w:r>
                <w:proofErr w:type="gramEnd"/>
              </w:p>
              <w:p w:rsidR="001A083A" w:rsidRDefault="001A083A" w:rsidP="00965C42">
                <w:pPr>
                  <w:widowControl w:val="0"/>
                  <w:bidi/>
                  <w:spacing w:after="0" w:line="240" w:lineRule="auto"/>
                  <w:rPr>
                    <w:i/>
                    <w:iCs/>
                    <w:sz w:val="16"/>
                    <w:szCs w:val="16"/>
                    <w:lang w:val="nl-NL" w:bidi="ar-DZ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هاتف</w:t>
                </w:r>
                <w:proofErr w:type="gramStart"/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: </w:t>
                </w:r>
                <w:r>
                  <w:rPr>
                    <w:sz w:val="16"/>
                    <w:szCs w:val="16"/>
                    <w:lang w:val="en-GB" w:bidi="ar-DZ"/>
                  </w:rPr>
                  <w:t>.</w:t>
                </w:r>
                <w:proofErr w:type="gramEnd"/>
                <w:r>
                  <w:rPr>
                    <w:sz w:val="16"/>
                    <w:szCs w:val="16"/>
                    <w:lang w:val="en-GB" w:bidi="ar-DZ"/>
                  </w:rPr>
                  <w:t xml:space="preserve">      (213)</w:t>
                </w:r>
                <w:r w:rsidRPr="00DE4E45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033 74</w:t>
                </w:r>
                <w:r w:rsidRPr="0009198E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56 19</w:t>
                </w: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>فاكس:</w:t>
                </w:r>
                <w:r>
                  <w:rPr>
                    <w:sz w:val="16"/>
                    <w:szCs w:val="16"/>
                    <w:lang w:val="en-GB" w:bidi="ar-DZ"/>
                  </w:rPr>
                  <w:t xml:space="preserve">  (213) </w:t>
                </w:r>
                <w:r>
                  <w:rPr>
                    <w:sz w:val="16"/>
                    <w:szCs w:val="16"/>
                    <w:lang w:val="en-GB"/>
                  </w:rPr>
                  <w:t>033 74 45 28</w:t>
                </w:r>
                <w:r>
                  <w:rPr>
                    <w:sz w:val="16"/>
                    <w:szCs w:val="16"/>
                    <w:lang w:val="en-GB" w:bidi="ar-DZ"/>
                  </w:rPr>
                  <w:t xml:space="preserve"> </w:t>
                </w:r>
              </w:p>
              <w:p w:rsidR="001A083A" w:rsidRDefault="001A083A" w:rsidP="00965C42">
                <w:pPr>
                  <w:widowControl w:val="0"/>
                  <w:bidi/>
                  <w:spacing w:after="0" w:line="240" w:lineRule="auto"/>
                  <w:rPr>
                    <w:i/>
                    <w:iCs/>
                    <w:color w:val="000080"/>
                    <w:sz w:val="16"/>
                    <w:szCs w:val="16"/>
                    <w:lang w:val="nl-NL" w:bidi="ar-DZ"/>
                  </w:rPr>
                </w:pPr>
                <w:r>
                  <w:rPr>
                    <w:i/>
                    <w:iCs/>
                    <w:sz w:val="16"/>
                    <w:szCs w:val="16"/>
                    <w:rtl/>
                    <w:lang w:bidi="ar-DZ"/>
                  </w:rPr>
                  <w:t xml:space="preserve">الموقع على شبكة الانترنت: </w:t>
                </w:r>
                <w:r w:rsidRPr="00D15575">
                  <w:rPr>
                    <w:i/>
                    <w:iCs/>
                    <w:color w:val="0000FF"/>
                    <w:sz w:val="16"/>
                    <w:szCs w:val="16"/>
                    <w:u w:val="single"/>
                    <w:lang w:val="nl-NL" w:bidi="ar-DZ"/>
                  </w:rPr>
                  <w:t>http://www.</w:t>
                </w:r>
                <w:proofErr w:type="gramStart"/>
                <w:r w:rsidRPr="00D15575">
                  <w:rPr>
                    <w:i/>
                    <w:iCs/>
                    <w:color w:val="0000FF"/>
                    <w:sz w:val="16"/>
                    <w:szCs w:val="16"/>
                    <w:u w:val="single"/>
                    <w:lang w:val="nl-NL" w:bidi="ar-DZ"/>
                  </w:rPr>
                  <w:t>univ-biskra</w:t>
                </w:r>
                <w:proofErr w:type="gramEnd"/>
                <w:r w:rsidRPr="00D15575">
                  <w:rPr>
                    <w:i/>
                    <w:iCs/>
                    <w:color w:val="0000FF"/>
                    <w:sz w:val="16"/>
                    <w:szCs w:val="16"/>
                    <w:u w:val="single"/>
                    <w:lang w:val="nl-NL" w:bidi="ar-DZ"/>
                  </w:rPr>
                  <w:t>.dz/fac/fst</w:t>
                </w:r>
              </w:p>
              <w:p w:rsidR="001A083A" w:rsidRDefault="001A083A" w:rsidP="00965C42">
                <w:pPr>
                  <w:bidi/>
                  <w:spacing w:after="0" w:line="240" w:lineRule="auto"/>
                  <w:rPr>
                    <w:sz w:val="16"/>
                    <w:szCs w:val="16"/>
                    <w:lang w:val="en-GB" w:bidi="ar-DZ"/>
                  </w:rPr>
                </w:pPr>
                <w:proofErr w:type="gramStart"/>
                <w:r>
                  <w:rPr>
                    <w:sz w:val="16"/>
                    <w:szCs w:val="16"/>
                    <w:rtl/>
                    <w:lang w:bidi="ar-DZ"/>
                  </w:rPr>
                  <w:t>البريد</w:t>
                </w:r>
                <w:proofErr w:type="gramEnd"/>
                <w:r>
                  <w:rPr>
                    <w:sz w:val="16"/>
                    <w:szCs w:val="16"/>
                    <w:rtl/>
                    <w:lang w:bidi="ar-DZ"/>
                  </w:rPr>
                  <w:t xml:space="preserve"> الالكتروني:            </w:t>
                </w:r>
                <w:r>
                  <w:rPr>
                    <w:sz w:val="16"/>
                    <w:szCs w:val="16"/>
                    <w:lang w:val="en-GB" w:bidi="ar-DZ"/>
                  </w:rPr>
                  <w:t xml:space="preserve">      </w:t>
                </w:r>
                <w:r>
                  <w:rPr>
                    <w:color w:val="0000FF"/>
                    <w:sz w:val="16"/>
                    <w:szCs w:val="16"/>
                    <w:u w:val="single"/>
                    <w:lang w:val="en-GB" w:bidi="ar-DZ"/>
                  </w:rPr>
                  <w:t>rectorat@univ-biskra.</w:t>
                </w:r>
                <w:proofErr w:type="gramStart"/>
                <w:r>
                  <w:rPr>
                    <w:color w:val="0000FF"/>
                    <w:sz w:val="16"/>
                    <w:szCs w:val="16"/>
                    <w:u w:val="single"/>
                    <w:lang w:val="en-GB" w:bidi="ar-DZ"/>
                  </w:rPr>
                  <w:t>dz</w:t>
                </w:r>
                <w:proofErr w:type="gramEnd"/>
                <w:r>
                  <w:rPr>
                    <w:sz w:val="16"/>
                    <w:szCs w:val="16"/>
                    <w:lang w:val="en-GB" w:bidi="ar-DZ"/>
                  </w:rPr>
                  <w:t xml:space="preserve"> </w:t>
                </w:r>
              </w:p>
            </w:txbxContent>
          </v:textbox>
          <w10:wrap anchorx="margin"/>
        </v:shape>
      </w:pict>
    </w:r>
    <w:r w:rsidRPr="00534841">
      <w:rPr>
        <w:noProof/>
        <w:rtl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4" o:spid="_x0000_s430094" type="#_x0000_t75" alt="Description : LOGO" style="position:absolute;left:0;text-align:left;margin-left:323.25pt;margin-top:8.35pt;width:56.15pt;height:58.4pt;z-index:251664384;visibility:visible;mso-position-horizontal-relative:margin" filled="t" stroked="t">
          <v:imagedata r:id="rId1" o:title="LOGO"/>
          <o:lock v:ext="edit" aspectratio="f"/>
          <w10:wrap anchorx="margin"/>
        </v:shape>
      </w:pict>
    </w:r>
    <w:r>
      <w:rPr>
        <w:b/>
        <w:bCs/>
        <w:noProof/>
        <w:sz w:val="28"/>
        <w:szCs w:val="28"/>
        <w:u w:val="single"/>
        <w:rtl/>
        <w:lang w:eastAsia="fr-FR"/>
      </w:rPr>
      <w:pict>
        <v:shape id="_x0000_s430091" type="#_x0000_t202" style="position:absolute;left:0;text-align:left;margin-left:-28.05pt;margin-top:8.35pt;width:247.45pt;height:62.7pt;z-index:251659264;visibility:visible;mso-wrap-edited:f;mso-wrap-distance-left:2.88pt;mso-wrap-distance-top:2.88pt;mso-wrap-distance-right:2.88pt;mso-wrap-distance-bottom:2.88pt" stroked="f" strokeweight="0" insetpen="t" o:cliptowrap="t">
          <v:shadow color="#ccc"/>
          <o:lock v:ext="edit" shapetype="t"/>
          <v:textbox style="mso-next-textbox:#_x0000_s430091;mso-column-margin:5.7pt" inset="2.85pt,2.85pt,2.85pt,2.85pt">
            <w:txbxContent>
              <w:p w:rsidR="001A083A" w:rsidRDefault="001A083A" w:rsidP="00965C42">
                <w:pPr>
                  <w:spacing w:after="0" w:line="240" w:lineRule="auto"/>
                  <w:rPr>
                    <w:b/>
                    <w:bCs/>
                    <w:sz w:val="16"/>
                    <w:szCs w:val="16"/>
                    <w:u w:val="single"/>
                  </w:rPr>
                </w:pPr>
                <w:r>
                  <w:rPr>
                    <w:b/>
                    <w:bCs/>
                    <w:sz w:val="16"/>
                    <w:szCs w:val="16"/>
                    <w:u w:val="single"/>
                  </w:rPr>
                  <w:t>Université Mohamed Khider Biskra</w:t>
                </w:r>
              </w:p>
              <w:p w:rsidR="001A083A" w:rsidRPr="00334184" w:rsidRDefault="001A083A" w:rsidP="00965C42">
                <w:pPr>
                  <w:widowControl w:val="0"/>
                  <w:spacing w:after="0" w:line="240" w:lineRule="auto"/>
                  <w:rPr>
                    <w:b/>
                    <w:bCs/>
                    <w:sz w:val="16"/>
                    <w:szCs w:val="16"/>
                  </w:rPr>
                </w:pPr>
                <w:r>
                  <w:rPr>
                    <w:rFonts w:hint="cs"/>
                    <w:b/>
                    <w:bCs/>
                    <w:sz w:val="16"/>
                    <w:szCs w:val="16"/>
                    <w:rtl/>
                  </w:rPr>
                  <w:t xml:space="preserve">    </w:t>
                </w:r>
                <w:r w:rsidRPr="00334184">
                  <w:rPr>
                    <w:b/>
                    <w:bCs/>
                    <w:sz w:val="16"/>
                    <w:szCs w:val="16"/>
                  </w:rPr>
                  <w:t>Faculté des Sciences et de la Technologie</w:t>
                </w:r>
              </w:p>
              <w:p w:rsidR="001A083A" w:rsidRPr="0009198E" w:rsidRDefault="001A083A" w:rsidP="00965C42">
                <w:pPr>
                  <w:spacing w:after="0" w:line="240" w:lineRule="auto"/>
                  <w:rPr>
                    <w:sz w:val="16"/>
                    <w:szCs w:val="16"/>
                  </w:rPr>
                </w:pPr>
                <w:r w:rsidRPr="0009198E">
                  <w:rPr>
                    <w:sz w:val="16"/>
                    <w:szCs w:val="16"/>
                  </w:rPr>
                  <w:t>B.P. 145 RP – 07000 Biskra- Algérie</w:t>
                </w:r>
              </w:p>
              <w:p w:rsidR="001A083A" w:rsidRPr="00334184" w:rsidRDefault="001A083A" w:rsidP="00965C42">
                <w:pPr>
                  <w:spacing w:after="0" w:line="240" w:lineRule="auto"/>
                  <w:rPr>
                    <w:sz w:val="16"/>
                    <w:szCs w:val="16"/>
                  </w:rPr>
                </w:pPr>
                <w:r w:rsidRPr="0009198E">
                  <w:rPr>
                    <w:sz w:val="16"/>
                    <w:szCs w:val="16"/>
                  </w:rPr>
                  <w:t xml:space="preserve">Tél. (213) </w:t>
                </w:r>
                <w:r>
                  <w:rPr>
                    <w:sz w:val="16"/>
                    <w:szCs w:val="16"/>
                  </w:rPr>
                  <w:t>033 74</w:t>
                </w:r>
                <w:r w:rsidRPr="0009198E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56 19</w:t>
                </w:r>
                <w:r w:rsidRPr="0009198E">
                  <w:rPr>
                    <w:sz w:val="16"/>
                    <w:szCs w:val="16"/>
                  </w:rPr>
                  <w:t xml:space="preserve">           Fax. </w:t>
                </w:r>
                <w:r w:rsidRPr="00334184">
                  <w:rPr>
                    <w:sz w:val="16"/>
                    <w:szCs w:val="16"/>
                  </w:rPr>
                  <w:t xml:space="preserve">(213) 033 74 45 28             </w:t>
                </w:r>
              </w:p>
              <w:p w:rsidR="001A083A" w:rsidRPr="004E14F9" w:rsidRDefault="001A083A" w:rsidP="00965C42">
                <w:pPr>
                  <w:spacing w:after="0" w:line="240" w:lineRule="auto"/>
                  <w:rPr>
                    <w:sz w:val="16"/>
                    <w:szCs w:val="16"/>
                    <w:lang w:val="en-GB"/>
                  </w:rPr>
                </w:pPr>
                <w:r w:rsidRPr="004E14F9">
                  <w:rPr>
                    <w:sz w:val="16"/>
                    <w:szCs w:val="16"/>
                    <w:lang w:val="en-GB"/>
                  </w:rPr>
                  <w:t xml:space="preserve">Site web:  </w:t>
                </w:r>
                <w:r w:rsidRPr="004E14F9">
                  <w:rPr>
                    <w:color w:val="0000FF"/>
                    <w:sz w:val="16"/>
                    <w:szCs w:val="16"/>
                    <w:u w:val="single"/>
                    <w:lang w:val="en-GB"/>
                  </w:rPr>
                  <w:t>http://www.univ-biskra.dz/fac/fst/</w:t>
                </w:r>
              </w:p>
              <w:p w:rsidR="001A083A" w:rsidRPr="00334184" w:rsidRDefault="001A083A" w:rsidP="00965C42">
                <w:pPr>
                  <w:spacing w:after="0" w:line="240" w:lineRule="auto"/>
                  <w:rPr>
                    <w:sz w:val="16"/>
                    <w:szCs w:val="16"/>
                  </w:rPr>
                </w:pPr>
                <w:r w:rsidRPr="00334184">
                  <w:rPr>
                    <w:sz w:val="16"/>
                    <w:szCs w:val="16"/>
                  </w:rPr>
                  <w:t xml:space="preserve">Email:      </w:t>
                </w:r>
                <w:r w:rsidRPr="00334184">
                  <w:rPr>
                    <w:color w:val="0000FF"/>
                    <w:sz w:val="16"/>
                    <w:szCs w:val="16"/>
                    <w:u w:val="single"/>
                  </w:rPr>
                  <w:t>rectorat@univ-biskra.dz</w:t>
                </w:r>
                <w:r w:rsidRPr="00334184">
                  <w:rPr>
                    <w:sz w:val="16"/>
                    <w:szCs w:val="16"/>
                  </w:rPr>
                  <w:t xml:space="preserve"> </w:t>
                </w:r>
              </w:p>
            </w:txbxContent>
          </v:textbox>
        </v:shape>
      </w:pict>
    </w:r>
    <w:r>
      <w:rPr>
        <w:b/>
        <w:bCs/>
        <w:noProof/>
        <w:sz w:val="28"/>
        <w:szCs w:val="28"/>
        <w:u w:val="single"/>
        <w:rtl/>
        <w:lang w:eastAsia="fr-F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5154930</wp:posOffset>
          </wp:positionH>
          <wp:positionV relativeFrom="paragraph">
            <wp:posOffset>3397885</wp:posOffset>
          </wp:positionV>
          <wp:extent cx="438785" cy="456565"/>
          <wp:effectExtent l="38100" t="19050" r="18415" b="19685"/>
          <wp:wrapNone/>
          <wp:docPr id="1" name="Image 14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4" descr="Description : LOGO"/>
                  <pic:cNvPicPr>
                    <a:picLocks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785" cy="4565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 algn="ctr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83A" w:rsidRDefault="001A083A" w:rsidP="00E73FF0">
      <w:pPr>
        <w:spacing w:after="0" w:line="240" w:lineRule="auto"/>
      </w:pPr>
      <w:r>
        <w:separator/>
      </w:r>
    </w:p>
  </w:footnote>
  <w:footnote w:type="continuationSeparator" w:id="1">
    <w:p w:rsidR="001A083A" w:rsidRDefault="001A083A" w:rsidP="00E73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83A" w:rsidRPr="00B434CC" w:rsidRDefault="001A083A" w:rsidP="00A2450C">
    <w:pPr>
      <w:pStyle w:val="En-tte"/>
      <w:bidi/>
      <w:rPr>
        <w:rFonts w:ascii="Times New Roman" w:hAnsi="Times New Roman"/>
        <w:sz w:val="28"/>
        <w:szCs w:val="28"/>
        <w:lang w:val="en-US" w:bidi="ar-DZ"/>
      </w:rPr>
    </w:pPr>
    <w:r>
      <w:rPr>
        <w:noProof/>
        <w:rtl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4842510</wp:posOffset>
          </wp:positionH>
          <wp:positionV relativeFrom="paragraph">
            <wp:posOffset>38100</wp:posOffset>
          </wp:positionV>
          <wp:extent cx="902970" cy="923925"/>
          <wp:effectExtent l="38100" t="19050" r="11430" b="28575"/>
          <wp:wrapNone/>
          <wp:docPr id="13" name="Image 7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Description : LOGO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970" cy="9239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rtl/>
        <w:lang w:eastAsia="fr-F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3944512</wp:posOffset>
          </wp:positionH>
          <wp:positionV relativeFrom="paragraph">
            <wp:posOffset>-1429397</wp:posOffset>
          </wp:positionV>
          <wp:extent cx="901065" cy="699770"/>
          <wp:effectExtent l="19050" t="19050" r="11854" b="23283"/>
          <wp:wrapNone/>
          <wp:docPr id="2" name="Image 7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Description : LOGO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181" cy="704991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24"/>
        <w:szCs w:val="24"/>
        <w:lang w:bidi="ar-DZ"/>
      </w:rPr>
      <w:t xml:space="preserve"> </w:t>
    </w:r>
    <w:r w:rsidRPr="00812DA8">
      <w:rPr>
        <w:b/>
        <w:bCs/>
        <w:sz w:val="24"/>
        <w:szCs w:val="24"/>
        <w:rtl/>
        <w:lang w:bidi="ar-DZ"/>
      </w:rPr>
      <w:t>الجمهورية الجزائرية الديمقراطية الشعبية</w:t>
    </w:r>
    <w:r w:rsidRPr="00812DA8">
      <w:rPr>
        <w:rFonts w:hint="cs"/>
        <w:b/>
        <w:bCs/>
        <w:sz w:val="24"/>
        <w:szCs w:val="24"/>
        <w:rtl/>
        <w:lang w:bidi="ar-DZ"/>
      </w:rPr>
      <w:t xml:space="preserve"> </w:t>
    </w:r>
    <w:r>
      <w:rPr>
        <w:rFonts w:hint="cs"/>
        <w:sz w:val="28"/>
        <w:szCs w:val="28"/>
        <w:rtl/>
        <w:lang w:bidi="ar-DZ"/>
      </w:rPr>
      <w:t xml:space="preserve">                                                                                    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République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Algérienne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Démocratique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et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Populaire</w:t>
    </w:r>
    <w:proofErr w:type="spellEnd"/>
    <w:r w:rsidRPr="00B434CC">
      <w:rPr>
        <w:rFonts w:ascii="Times New Roman" w:hAnsi="Times New Roman"/>
        <w:sz w:val="28"/>
        <w:szCs w:val="28"/>
        <w:rtl/>
        <w:lang w:bidi="ar-DZ"/>
      </w:rPr>
      <w:t xml:space="preserve">   </w:t>
    </w:r>
  </w:p>
  <w:p w:rsidR="001A083A" w:rsidRPr="00B434CC" w:rsidRDefault="001A083A" w:rsidP="0001239E">
    <w:pPr>
      <w:pStyle w:val="msoaddress"/>
      <w:widowControl w:val="0"/>
      <w:bidi/>
      <w:spacing w:line="240" w:lineRule="auto"/>
      <w:rPr>
        <w:rFonts w:ascii="Times New Roman" w:hAnsi="Times New Roman"/>
        <w:b/>
        <w:bCs/>
        <w:sz w:val="20"/>
        <w:szCs w:val="20"/>
        <w:lang w:val="en-US"/>
      </w:rPr>
    </w:pPr>
    <w:r>
      <w:rPr>
        <w:rFonts w:ascii="Times New Roman" w:hAnsi="Times New Roman"/>
        <w:b/>
        <w:bCs/>
        <w:sz w:val="22"/>
        <w:szCs w:val="22"/>
        <w:lang w:bidi="ar-DZ"/>
      </w:rPr>
      <w:t xml:space="preserve"> </w:t>
    </w:r>
    <w:proofErr w:type="gramStart"/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>وزارة</w:t>
    </w:r>
    <w:proofErr w:type="gramEnd"/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التعليم العالي والبحث العلمي                                                                 </w:t>
    </w:r>
    <w:r w:rsidRPr="00B434CC">
      <w:rPr>
        <w:rFonts w:ascii="Times New Roman" w:hAnsi="Times New Roman"/>
        <w:b/>
        <w:bCs/>
        <w:sz w:val="22"/>
        <w:szCs w:val="22"/>
        <w:lang w:val="en-US" w:bidi="ar-DZ"/>
      </w:rPr>
      <w:t xml:space="preserve">                  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   </w:t>
    </w:r>
    <w:r>
      <w:rPr>
        <w:rFonts w:ascii="Times New Roman" w:hAnsi="Times New Roman" w:hint="cs"/>
        <w:b/>
        <w:bCs/>
        <w:sz w:val="22"/>
        <w:szCs w:val="22"/>
        <w:rtl/>
        <w:lang w:bidi="ar-DZ"/>
      </w:rPr>
      <w:t xml:space="preserve">    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  </w:t>
    </w:r>
    <w:r>
      <w:rPr>
        <w:rFonts w:ascii="Times New Roman" w:hAnsi="Times New Roman" w:hint="cs"/>
        <w:b/>
        <w:bCs/>
        <w:sz w:val="22"/>
        <w:szCs w:val="22"/>
        <w:rtl/>
        <w:lang w:bidi="ar-DZ"/>
      </w:rPr>
      <w:t xml:space="preserve">           </w:t>
    </w:r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Ministère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de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l’enseignement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supérieur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et de la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recherche</w:t>
    </w:r>
    <w:proofErr w:type="spellEnd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</w:t>
    </w:r>
    <w:proofErr w:type="spellStart"/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scientifique</w:t>
    </w:r>
    <w:proofErr w:type="spellEnd"/>
    <w:r w:rsidRPr="00B434CC">
      <w:rPr>
        <w:rFonts w:ascii="Times New Roman" w:hAnsi="Times New Roman"/>
        <w:b/>
        <w:bCs/>
        <w:sz w:val="20"/>
        <w:szCs w:val="20"/>
        <w:rtl/>
        <w:lang w:bidi="ar-DZ"/>
      </w:rPr>
      <w:t xml:space="preserve"> </w:t>
    </w:r>
  </w:p>
  <w:p w:rsidR="001A083A" w:rsidRPr="009924DF" w:rsidRDefault="001A083A" w:rsidP="009924DF">
    <w:pPr>
      <w:widowControl w:val="0"/>
      <w:bidi/>
      <w:spacing w:after="0" w:line="240" w:lineRule="auto"/>
      <w:rPr>
        <w:rFonts w:ascii="Times New Roman" w:hAnsi="Times New Roman" w:cs="Times New Roman"/>
        <w:b/>
        <w:bCs/>
        <w:rtl/>
        <w:lang w:val="en-US"/>
      </w:rPr>
    </w:pPr>
    <w:r>
      <w:rPr>
        <w:rFonts w:ascii="Times New Roman" w:hAnsi="Times New Roman" w:cs="Times New Roman"/>
        <w:b/>
        <w:bCs/>
        <w:lang w:bidi="ar-DZ"/>
      </w:rPr>
      <w:t xml:space="preserve">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جامعة محمد </w:t>
    </w:r>
    <w:proofErr w:type="spellStart"/>
    <w:r w:rsidRPr="00B434CC">
      <w:rPr>
        <w:rFonts w:ascii="Times New Roman" w:hAnsi="Times New Roman" w:cs="Times New Roman"/>
        <w:b/>
        <w:bCs/>
        <w:rtl/>
        <w:lang w:bidi="ar-DZ"/>
      </w:rPr>
      <w:t>خيضر</w:t>
    </w:r>
    <w:proofErr w:type="spellEnd"/>
    <w:r w:rsidRPr="00B434CC">
      <w:rPr>
        <w:rFonts w:ascii="Times New Roman" w:hAnsi="Times New Roman" w:cs="Times New Roman"/>
        <w:b/>
        <w:bCs/>
        <w:rtl/>
        <w:lang w:bidi="ar-DZ"/>
      </w:rPr>
      <w:t xml:space="preserve"> – بسكرة                                                              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   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                         </w:t>
    </w:r>
    <w:r>
      <w:rPr>
        <w:rFonts w:ascii="Times New Roman" w:hAnsi="Times New Roman" w:cs="Times New Roman"/>
        <w:b/>
        <w:bCs/>
        <w:lang w:val="en-US" w:bidi="ar-DZ"/>
      </w:rPr>
      <w:t xml:space="preserve">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</w:t>
    </w:r>
    <w:r>
      <w:rPr>
        <w:rFonts w:ascii="Times New Roman" w:hAnsi="Times New Roman" w:cs="Times New Roman"/>
        <w:b/>
        <w:bCs/>
        <w:lang w:val="en-US" w:bidi="ar-DZ"/>
      </w:rPr>
      <w:t xml:space="preserve">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               </w:t>
    </w:r>
    <w:proofErr w:type="spellStart"/>
    <w:r w:rsidRPr="00B434CC">
      <w:rPr>
        <w:rFonts w:ascii="Times New Roman" w:hAnsi="Times New Roman" w:cs="Times New Roman"/>
        <w:b/>
        <w:bCs/>
        <w:lang w:val="en-US"/>
      </w:rPr>
      <w:t>Université</w:t>
    </w:r>
    <w:proofErr w:type="spellEnd"/>
    <w:r w:rsidRPr="00B434CC">
      <w:rPr>
        <w:rFonts w:ascii="Times New Roman" w:hAnsi="Times New Roman" w:cs="Times New Roman"/>
        <w:b/>
        <w:bCs/>
        <w:lang w:val="en-US"/>
      </w:rPr>
      <w:t xml:space="preserve"> Mohamed </w:t>
    </w:r>
    <w:proofErr w:type="spellStart"/>
    <w:r w:rsidRPr="00B434CC">
      <w:rPr>
        <w:rFonts w:ascii="Times New Roman" w:hAnsi="Times New Roman" w:cs="Times New Roman"/>
        <w:b/>
        <w:bCs/>
        <w:lang w:val="en-US"/>
      </w:rPr>
      <w:t>Khider</w:t>
    </w:r>
    <w:proofErr w:type="spellEnd"/>
    <w:r w:rsidRPr="00B434CC">
      <w:rPr>
        <w:rFonts w:ascii="Times New Roman" w:hAnsi="Times New Roman" w:cs="Times New Roman"/>
        <w:b/>
        <w:bCs/>
        <w:lang w:val="en-US"/>
      </w:rPr>
      <w:t xml:space="preserve"> - Biskra</w:t>
    </w:r>
  </w:p>
  <w:p w:rsidR="001A083A" w:rsidRPr="00793408" w:rsidRDefault="001A083A" w:rsidP="0001239E">
    <w:pPr>
      <w:widowControl w:val="0"/>
      <w:tabs>
        <w:tab w:val="right" w:pos="14145"/>
      </w:tabs>
      <w:bidi/>
      <w:spacing w:after="0" w:line="240" w:lineRule="auto"/>
      <w:rPr>
        <w:rFonts w:ascii="Times New Roman" w:hAnsi="Times New Roman" w:cs="Times New Roman"/>
        <w:b/>
        <w:bCs/>
        <w:sz w:val="24"/>
        <w:szCs w:val="24"/>
        <w:lang w:val="en-US"/>
      </w:rPr>
    </w:pPr>
    <w:r>
      <w:rPr>
        <w:rFonts w:ascii="Times New Roman" w:hAnsi="Times New Roman" w:cs="Times New Roman"/>
        <w:b/>
        <w:bCs/>
        <w:lang w:bidi="ar-DZ"/>
      </w:rPr>
      <w:t xml:space="preserve">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كلية العلوم والتكنولوجيا                                                                 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</w:t>
    </w:r>
    <w:r>
      <w:rPr>
        <w:rFonts w:ascii="Times New Roman" w:hAnsi="Times New Roman" w:cs="Times New Roman" w:hint="cs"/>
        <w:b/>
        <w:bCs/>
        <w:rtl/>
        <w:lang w:bidi="ar-DZ"/>
      </w:rPr>
      <w:t xml:space="preserve">          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            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    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       </w:t>
    </w:r>
    <w:proofErr w:type="spellStart"/>
    <w:r w:rsidRPr="00793408">
      <w:rPr>
        <w:rFonts w:ascii="Times New Roman" w:hAnsi="Times New Roman" w:cs="Times New Roman"/>
        <w:b/>
        <w:bCs/>
        <w:lang w:val="en-US"/>
      </w:rPr>
      <w:t>Faculté</w:t>
    </w:r>
    <w:proofErr w:type="spellEnd"/>
    <w:r w:rsidRPr="00793408">
      <w:rPr>
        <w:rFonts w:ascii="Times New Roman" w:hAnsi="Times New Roman" w:cs="Times New Roman"/>
        <w:b/>
        <w:bCs/>
        <w:lang w:val="en-US"/>
      </w:rPr>
      <w:t xml:space="preserve"> des Sciences et de la </w:t>
    </w:r>
    <w:proofErr w:type="spellStart"/>
    <w:r w:rsidRPr="00793408">
      <w:rPr>
        <w:rFonts w:ascii="Times New Roman" w:hAnsi="Times New Roman" w:cs="Times New Roman"/>
        <w:b/>
        <w:bCs/>
        <w:lang w:val="en-US"/>
      </w:rPr>
      <w:t>Technologi</w:t>
    </w:r>
    <w:r w:rsidRPr="00793408">
      <w:rPr>
        <w:rFonts w:ascii="Times New Roman" w:hAnsi="Times New Roman" w:cs="Times New Roman"/>
        <w:b/>
        <w:bCs/>
        <w:sz w:val="24"/>
        <w:szCs w:val="24"/>
        <w:lang w:val="en-US"/>
      </w:rPr>
      <w:t>e</w:t>
    </w:r>
    <w:proofErr w:type="spellEnd"/>
  </w:p>
  <w:p w:rsidR="001A083A" w:rsidRPr="00B434CC" w:rsidRDefault="001A083A" w:rsidP="00A2450C">
    <w:pPr>
      <w:pStyle w:val="msoorganizationname2"/>
      <w:widowControl w:val="0"/>
      <w:bidi/>
      <w:ind w:right="284"/>
      <w:rPr>
        <w:rFonts w:ascii="Times New Roman" w:hAnsi="Times New Roman"/>
        <w:b/>
        <w:bCs/>
        <w:rtl/>
      </w:rPr>
    </w:pPr>
    <w:r>
      <w:rPr>
        <w:rFonts w:ascii="Times New Roman" w:hAnsi="Times New Roman"/>
        <w:b/>
        <w:bCs/>
        <w:lang w:bidi="ar-DZ"/>
      </w:rPr>
      <w:t xml:space="preserve"> </w:t>
    </w:r>
    <w:r>
      <w:rPr>
        <w:rFonts w:ascii="Times New Roman" w:hAnsi="Times New Roman" w:hint="cs"/>
        <w:b/>
        <w:bCs/>
        <w:rtl/>
        <w:lang w:bidi="ar-DZ"/>
      </w:rPr>
      <w:t xml:space="preserve">   </w:t>
    </w:r>
    <w:r>
      <w:rPr>
        <w:rFonts w:ascii="Times New Roman" w:hAnsi="Times New Roman"/>
        <w:b/>
        <w:bCs/>
        <w:lang w:bidi="ar-DZ"/>
      </w:rPr>
      <w:t xml:space="preserve"> </w:t>
    </w:r>
    <w:r w:rsidRPr="00B434CC">
      <w:rPr>
        <w:rFonts w:ascii="Times New Roman" w:hAnsi="Times New Roman"/>
        <w:b/>
        <w:bCs/>
        <w:rtl/>
        <w:lang w:bidi="ar-DZ"/>
      </w:rPr>
      <w:t xml:space="preserve">قسم الهندسة المعمارية                                                                                        </w:t>
    </w:r>
    <w:r w:rsidRPr="00793408">
      <w:rPr>
        <w:rFonts w:ascii="Times New Roman" w:hAnsi="Times New Roman"/>
        <w:b/>
        <w:bCs/>
        <w:lang w:val="en-US" w:bidi="ar-DZ"/>
      </w:rPr>
      <w:t xml:space="preserve">                   </w:t>
    </w:r>
    <w:r>
      <w:rPr>
        <w:rFonts w:ascii="Times New Roman" w:hAnsi="Times New Roman" w:hint="cs"/>
        <w:b/>
        <w:bCs/>
        <w:rtl/>
        <w:lang w:bidi="ar-DZ"/>
      </w:rPr>
      <w:t xml:space="preserve"> </w:t>
    </w:r>
    <w:r w:rsidRPr="00793408">
      <w:rPr>
        <w:rFonts w:ascii="Times New Roman" w:hAnsi="Times New Roman"/>
        <w:b/>
        <w:bCs/>
        <w:lang w:val="en-US" w:bidi="ar-DZ"/>
      </w:rPr>
      <w:t xml:space="preserve">   </w:t>
    </w:r>
    <w:r>
      <w:rPr>
        <w:rFonts w:ascii="Times New Roman" w:hAnsi="Times New Roman" w:hint="cs"/>
        <w:b/>
        <w:bCs/>
        <w:rtl/>
        <w:lang w:val="en-US" w:bidi="ar-DZ"/>
      </w:rPr>
      <w:t xml:space="preserve">           </w:t>
    </w:r>
    <w:r w:rsidRPr="00793408">
      <w:rPr>
        <w:rFonts w:ascii="Times New Roman" w:hAnsi="Times New Roman"/>
        <w:b/>
        <w:bCs/>
        <w:lang w:val="en-US" w:bidi="ar-DZ"/>
      </w:rPr>
      <w:t xml:space="preserve">                                      </w:t>
    </w:r>
    <w:r w:rsidRPr="00B434CC">
      <w:rPr>
        <w:rFonts w:ascii="Times New Roman" w:hAnsi="Times New Roman"/>
        <w:b/>
        <w:bCs/>
        <w:rtl/>
        <w:lang w:bidi="ar-DZ"/>
      </w:rPr>
      <w:t xml:space="preserve">              </w:t>
    </w:r>
    <w:proofErr w:type="spellStart"/>
    <w:r w:rsidRPr="00793408">
      <w:rPr>
        <w:rFonts w:ascii="Times New Roman" w:hAnsi="Times New Roman"/>
        <w:b/>
        <w:bCs/>
        <w:lang w:val="en-US"/>
      </w:rPr>
      <w:t>Département</w:t>
    </w:r>
    <w:proofErr w:type="spellEnd"/>
    <w:r w:rsidRPr="00793408">
      <w:rPr>
        <w:rFonts w:ascii="Times New Roman" w:hAnsi="Times New Roman"/>
        <w:b/>
        <w:bCs/>
        <w:lang w:val="en-US"/>
      </w:rPr>
      <w:t xml:space="preserve"> </w:t>
    </w:r>
    <w:proofErr w:type="spellStart"/>
    <w:r w:rsidRPr="00793408">
      <w:rPr>
        <w:rFonts w:ascii="Times New Roman" w:hAnsi="Times New Roman"/>
        <w:b/>
        <w:bCs/>
        <w:lang w:val="en-US"/>
      </w:rPr>
      <w:t>d’architecture</w:t>
    </w:r>
    <w:proofErr w:type="spellEnd"/>
  </w:p>
  <w:p w:rsidR="001A083A" w:rsidRDefault="001A083A" w:rsidP="00EA3EEA">
    <w:pPr>
      <w:pStyle w:val="msoorganizationname2"/>
      <w:widowControl w:val="0"/>
      <w:bidi/>
      <w:ind w:right="284"/>
      <w:rPr>
        <w:b/>
        <w:bCs/>
        <w:sz w:val="28"/>
        <w:szCs w:val="28"/>
        <w:rtl/>
        <w:lang w:bidi="ar-DZ"/>
      </w:rPr>
    </w:pPr>
    <w:r>
      <w:rPr>
        <w:b/>
        <w:bCs/>
        <w:sz w:val="28"/>
        <w:szCs w:val="28"/>
        <w:lang w:bidi="ar-DZ"/>
      </w:rPr>
      <w:t xml:space="preserve">  </w:t>
    </w:r>
    <w:proofErr w:type="gramStart"/>
    <w:r w:rsidRPr="00061B43">
      <w:rPr>
        <w:rFonts w:ascii="Times New Roman" w:hAnsi="Times New Roman" w:hint="cs"/>
        <w:b/>
        <w:bCs/>
        <w:rtl/>
        <w:lang w:bidi="ar-DZ"/>
      </w:rPr>
      <w:t>الرقم :</w:t>
    </w:r>
    <w:proofErr w:type="gramEnd"/>
    <w:r w:rsidRPr="00061B43">
      <w:rPr>
        <w:rFonts w:ascii="Times New Roman" w:hAnsi="Times New Roman" w:hint="cs"/>
        <w:b/>
        <w:bCs/>
        <w:rtl/>
        <w:lang w:bidi="ar-DZ"/>
      </w:rPr>
      <w:t xml:space="preserve"> ......./</w:t>
    </w:r>
    <w:r>
      <w:rPr>
        <w:rFonts w:ascii="Times New Roman" w:hAnsi="Times New Roman"/>
        <w:b/>
        <w:bCs/>
        <w:lang w:bidi="ar-DZ"/>
      </w:rPr>
      <w:t>201</w:t>
    </w:r>
    <w:proofErr w:type="gramStart"/>
    <w:r>
      <w:rPr>
        <w:rFonts w:ascii="Times New Roman" w:hAnsi="Times New Roman"/>
        <w:b/>
        <w:bCs/>
        <w:lang w:bidi="ar-DZ"/>
      </w:rPr>
      <w:t>5</w:t>
    </w:r>
  </w:p>
  <w:p w:rsidR="001A083A" w:rsidRPr="00531AC0" w:rsidRDefault="001A083A" w:rsidP="00EA3EEA">
    <w:pPr>
      <w:pStyle w:val="msoorganizationname2"/>
      <w:widowControl w:val="0"/>
      <w:bidi/>
      <w:ind w:right="284"/>
      <w:rPr>
        <w:b/>
        <w:bCs/>
        <w:i w:val="0"/>
        <w:iCs w:val="0"/>
        <w:sz w:val="28"/>
        <w:szCs w:val="28"/>
        <w:rtl/>
        <w:lang w:bidi="ar-DZ"/>
      </w:rPr>
    </w:pPr>
    <w:r>
      <w:rPr>
        <w:rFonts w:ascii="Times New Roman" w:hAnsi="Times New Roman" w:hint="cs"/>
        <w:b/>
        <w:bCs/>
        <w:rtl/>
        <w:lang w:bidi="ar-DZ"/>
      </w:rPr>
      <w:t xml:space="preserve">   </w:t>
    </w:r>
    <w:r w:rsidRPr="00061B43">
      <w:rPr>
        <w:rFonts w:ascii="Times New Roman" w:hAnsi="Times New Roman" w:hint="cs"/>
        <w:b/>
        <w:bCs/>
        <w:rtl/>
        <w:lang w:bidi="ar-DZ"/>
      </w:rPr>
      <w:t>السنة</w:t>
    </w:r>
    <w:proofErr w:type="gramEnd"/>
    <w:r w:rsidRPr="00061B43">
      <w:rPr>
        <w:rFonts w:ascii="Times New Roman" w:hAnsi="Times New Roman" w:hint="cs"/>
        <w:b/>
        <w:bCs/>
        <w:rtl/>
        <w:lang w:bidi="ar-DZ"/>
      </w:rPr>
      <w:t xml:space="preserve"> الجامعية :</w:t>
    </w:r>
    <w:r>
      <w:rPr>
        <w:rFonts w:ascii="Times New Roman" w:hAnsi="Times New Roman"/>
        <w:b/>
        <w:bCs/>
        <w:lang w:bidi="ar-DZ"/>
      </w:rPr>
      <w:t>2015-2016</w:t>
    </w:r>
  </w:p>
  <w:p w:rsidR="001A083A" w:rsidRPr="000543F4" w:rsidRDefault="001A083A" w:rsidP="00B12B18">
    <w:pPr>
      <w:pStyle w:val="En-tte"/>
      <w:bidi/>
      <w:rPr>
        <w:b/>
        <w:bCs/>
        <w:sz w:val="2"/>
        <w:szCs w:val="2"/>
        <w:lang w:bidi="ar-DZ"/>
      </w:rPr>
    </w:pPr>
    <w:r w:rsidRPr="00534841">
      <w:rPr>
        <w:b/>
        <w:bCs/>
        <w:sz w:val="28"/>
        <w:szCs w:val="28"/>
        <w:lang w:bidi="ar-DZ"/>
      </w:rPr>
      <w:pict>
        <v:rect id="_x0000_i1025" style="width:714.3pt;height:1.5pt;mso-position-horizontal:absolute;mso-position-vertical:absolute" o:hralign="center" o:hrstd="t" o:hrnoshade="t" o:hr="t" fillcolor="#5a5a5a [2109]" stroked="f"/>
      </w:pict>
    </w:r>
    <w:r>
      <w:rPr>
        <w:b/>
        <w:bCs/>
        <w:sz w:val="28"/>
        <w:szCs w:val="28"/>
        <w:lang w:bidi="ar-DZ"/>
      </w:rPr>
      <w:t xml:space="preserve">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009BD"/>
    <w:multiLevelType w:val="hybridMultilevel"/>
    <w:tmpl w:val="AE5EBBCE"/>
    <w:lvl w:ilvl="0" w:tplc="81FC35D8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47F4A"/>
    <w:multiLevelType w:val="hybridMultilevel"/>
    <w:tmpl w:val="840ADE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24CC6"/>
    <w:multiLevelType w:val="hybridMultilevel"/>
    <w:tmpl w:val="FEAA58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D50F75"/>
    <w:multiLevelType w:val="hybridMultilevel"/>
    <w:tmpl w:val="7AA0EE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5C4D0B"/>
    <w:multiLevelType w:val="hybridMultilevel"/>
    <w:tmpl w:val="B9569E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E10862"/>
    <w:multiLevelType w:val="hybridMultilevel"/>
    <w:tmpl w:val="A61AB0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904236"/>
    <w:multiLevelType w:val="hybridMultilevel"/>
    <w:tmpl w:val="840ADE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27032"/>
    <w:multiLevelType w:val="hybridMultilevel"/>
    <w:tmpl w:val="E0B8B2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430097"/>
    <o:shapelayout v:ext="edit">
      <o:idmap v:ext="edit" data="420"/>
    </o:shapelayout>
  </w:hdrShapeDefaults>
  <w:footnotePr>
    <w:footnote w:id="0"/>
    <w:footnote w:id="1"/>
  </w:footnotePr>
  <w:endnotePr>
    <w:endnote w:id="0"/>
    <w:endnote w:id="1"/>
  </w:endnotePr>
  <w:compat/>
  <w:rsids>
    <w:rsidRoot w:val="00E73FF0"/>
    <w:rsid w:val="00002E18"/>
    <w:rsid w:val="00003538"/>
    <w:rsid w:val="000035CA"/>
    <w:rsid w:val="0000728C"/>
    <w:rsid w:val="00011E02"/>
    <w:rsid w:val="0001239E"/>
    <w:rsid w:val="00012E36"/>
    <w:rsid w:val="000149B7"/>
    <w:rsid w:val="0001526E"/>
    <w:rsid w:val="0001779C"/>
    <w:rsid w:val="00017D7E"/>
    <w:rsid w:val="00023232"/>
    <w:rsid w:val="0002377D"/>
    <w:rsid w:val="00025517"/>
    <w:rsid w:val="0002705A"/>
    <w:rsid w:val="00027A71"/>
    <w:rsid w:val="00027B50"/>
    <w:rsid w:val="00027CEF"/>
    <w:rsid w:val="00030286"/>
    <w:rsid w:val="00031077"/>
    <w:rsid w:val="00032F7E"/>
    <w:rsid w:val="00033DEF"/>
    <w:rsid w:val="000344E6"/>
    <w:rsid w:val="000352BF"/>
    <w:rsid w:val="0003665D"/>
    <w:rsid w:val="000369E1"/>
    <w:rsid w:val="0003742F"/>
    <w:rsid w:val="000415B1"/>
    <w:rsid w:val="00041C1D"/>
    <w:rsid w:val="00042EEB"/>
    <w:rsid w:val="00043CB2"/>
    <w:rsid w:val="00046689"/>
    <w:rsid w:val="00047D04"/>
    <w:rsid w:val="00050792"/>
    <w:rsid w:val="00050AAF"/>
    <w:rsid w:val="00050F66"/>
    <w:rsid w:val="00051853"/>
    <w:rsid w:val="00051ADD"/>
    <w:rsid w:val="00052128"/>
    <w:rsid w:val="00053B86"/>
    <w:rsid w:val="00053E05"/>
    <w:rsid w:val="000543F4"/>
    <w:rsid w:val="00054D29"/>
    <w:rsid w:val="000569AB"/>
    <w:rsid w:val="0005718C"/>
    <w:rsid w:val="00060948"/>
    <w:rsid w:val="000616FA"/>
    <w:rsid w:val="00061B43"/>
    <w:rsid w:val="0006207C"/>
    <w:rsid w:val="00062163"/>
    <w:rsid w:val="0006572B"/>
    <w:rsid w:val="00065CE5"/>
    <w:rsid w:val="0006785B"/>
    <w:rsid w:val="00067E0D"/>
    <w:rsid w:val="000710DA"/>
    <w:rsid w:val="00074C7D"/>
    <w:rsid w:val="000750E8"/>
    <w:rsid w:val="00075868"/>
    <w:rsid w:val="00077247"/>
    <w:rsid w:val="000772DB"/>
    <w:rsid w:val="0008331B"/>
    <w:rsid w:val="00083BAF"/>
    <w:rsid w:val="000848C5"/>
    <w:rsid w:val="00084CE8"/>
    <w:rsid w:val="000863F3"/>
    <w:rsid w:val="00086A70"/>
    <w:rsid w:val="00090F8C"/>
    <w:rsid w:val="000913E1"/>
    <w:rsid w:val="00091A46"/>
    <w:rsid w:val="00093680"/>
    <w:rsid w:val="00093984"/>
    <w:rsid w:val="000A1DC1"/>
    <w:rsid w:val="000A23DE"/>
    <w:rsid w:val="000A403B"/>
    <w:rsid w:val="000A6209"/>
    <w:rsid w:val="000A6A2E"/>
    <w:rsid w:val="000A6CDA"/>
    <w:rsid w:val="000A73E6"/>
    <w:rsid w:val="000A7631"/>
    <w:rsid w:val="000A797B"/>
    <w:rsid w:val="000A7D32"/>
    <w:rsid w:val="000A7D81"/>
    <w:rsid w:val="000B0A17"/>
    <w:rsid w:val="000B10B4"/>
    <w:rsid w:val="000B2133"/>
    <w:rsid w:val="000B3372"/>
    <w:rsid w:val="000B4947"/>
    <w:rsid w:val="000B526D"/>
    <w:rsid w:val="000B567A"/>
    <w:rsid w:val="000B5BC7"/>
    <w:rsid w:val="000B7038"/>
    <w:rsid w:val="000C1043"/>
    <w:rsid w:val="000C236D"/>
    <w:rsid w:val="000C289F"/>
    <w:rsid w:val="000C3418"/>
    <w:rsid w:val="000C3CC7"/>
    <w:rsid w:val="000C65EC"/>
    <w:rsid w:val="000D0767"/>
    <w:rsid w:val="000D2BAA"/>
    <w:rsid w:val="000D38E3"/>
    <w:rsid w:val="000E0531"/>
    <w:rsid w:val="000E3024"/>
    <w:rsid w:val="000E37C6"/>
    <w:rsid w:val="000E39BA"/>
    <w:rsid w:val="000E5540"/>
    <w:rsid w:val="000E5B08"/>
    <w:rsid w:val="000E7DA0"/>
    <w:rsid w:val="000F24A2"/>
    <w:rsid w:val="000F2687"/>
    <w:rsid w:val="000F2B4C"/>
    <w:rsid w:val="000F63E6"/>
    <w:rsid w:val="000F6502"/>
    <w:rsid w:val="000F66EF"/>
    <w:rsid w:val="000F691C"/>
    <w:rsid w:val="000F6D8B"/>
    <w:rsid w:val="001007BF"/>
    <w:rsid w:val="00101D5E"/>
    <w:rsid w:val="001026B7"/>
    <w:rsid w:val="001045DB"/>
    <w:rsid w:val="00105165"/>
    <w:rsid w:val="0010523F"/>
    <w:rsid w:val="0010566D"/>
    <w:rsid w:val="001060AE"/>
    <w:rsid w:val="00106B71"/>
    <w:rsid w:val="0011034A"/>
    <w:rsid w:val="00110A2C"/>
    <w:rsid w:val="001125B6"/>
    <w:rsid w:val="00112C12"/>
    <w:rsid w:val="0011364D"/>
    <w:rsid w:val="00114048"/>
    <w:rsid w:val="00117D48"/>
    <w:rsid w:val="001206F5"/>
    <w:rsid w:val="0012165A"/>
    <w:rsid w:val="00121904"/>
    <w:rsid w:val="00125F74"/>
    <w:rsid w:val="00126262"/>
    <w:rsid w:val="001273AD"/>
    <w:rsid w:val="0012744B"/>
    <w:rsid w:val="00131513"/>
    <w:rsid w:val="0013256E"/>
    <w:rsid w:val="00133273"/>
    <w:rsid w:val="001339AB"/>
    <w:rsid w:val="00133FB1"/>
    <w:rsid w:val="001346CB"/>
    <w:rsid w:val="0013650A"/>
    <w:rsid w:val="00137C9B"/>
    <w:rsid w:val="001406CF"/>
    <w:rsid w:val="00141383"/>
    <w:rsid w:val="001426AB"/>
    <w:rsid w:val="0014384D"/>
    <w:rsid w:val="00144170"/>
    <w:rsid w:val="00145038"/>
    <w:rsid w:val="00145BA2"/>
    <w:rsid w:val="00145D5E"/>
    <w:rsid w:val="0014608B"/>
    <w:rsid w:val="001462F0"/>
    <w:rsid w:val="00147CA2"/>
    <w:rsid w:val="00151678"/>
    <w:rsid w:val="00151CE7"/>
    <w:rsid w:val="001527B7"/>
    <w:rsid w:val="001545B8"/>
    <w:rsid w:val="00154CCA"/>
    <w:rsid w:val="001568B1"/>
    <w:rsid w:val="0016233E"/>
    <w:rsid w:val="0016361B"/>
    <w:rsid w:val="00164421"/>
    <w:rsid w:val="001678BB"/>
    <w:rsid w:val="00170136"/>
    <w:rsid w:val="0017231B"/>
    <w:rsid w:val="00172894"/>
    <w:rsid w:val="00174E79"/>
    <w:rsid w:val="00176388"/>
    <w:rsid w:val="0018005D"/>
    <w:rsid w:val="00181BD9"/>
    <w:rsid w:val="00182E05"/>
    <w:rsid w:val="00182E5D"/>
    <w:rsid w:val="0018351F"/>
    <w:rsid w:val="00183FBC"/>
    <w:rsid w:val="001859CC"/>
    <w:rsid w:val="00185DA6"/>
    <w:rsid w:val="001863C7"/>
    <w:rsid w:val="001871F1"/>
    <w:rsid w:val="001874D9"/>
    <w:rsid w:val="00190B1D"/>
    <w:rsid w:val="00193CA7"/>
    <w:rsid w:val="001964CD"/>
    <w:rsid w:val="00197B81"/>
    <w:rsid w:val="001A083A"/>
    <w:rsid w:val="001A215E"/>
    <w:rsid w:val="001A47B8"/>
    <w:rsid w:val="001A57CF"/>
    <w:rsid w:val="001A5927"/>
    <w:rsid w:val="001A7946"/>
    <w:rsid w:val="001B19D9"/>
    <w:rsid w:val="001B2D87"/>
    <w:rsid w:val="001B4933"/>
    <w:rsid w:val="001B5E4D"/>
    <w:rsid w:val="001B613B"/>
    <w:rsid w:val="001B6B67"/>
    <w:rsid w:val="001B6E51"/>
    <w:rsid w:val="001B77F9"/>
    <w:rsid w:val="001C0B3B"/>
    <w:rsid w:val="001C35CD"/>
    <w:rsid w:val="001C3745"/>
    <w:rsid w:val="001C5DD5"/>
    <w:rsid w:val="001C6029"/>
    <w:rsid w:val="001C6577"/>
    <w:rsid w:val="001D065D"/>
    <w:rsid w:val="001D0D7E"/>
    <w:rsid w:val="001D1103"/>
    <w:rsid w:val="001D2409"/>
    <w:rsid w:val="001D2674"/>
    <w:rsid w:val="001D2E0A"/>
    <w:rsid w:val="001D3193"/>
    <w:rsid w:val="001D344C"/>
    <w:rsid w:val="001D6990"/>
    <w:rsid w:val="001E21FA"/>
    <w:rsid w:val="001E26BE"/>
    <w:rsid w:val="001E4CD1"/>
    <w:rsid w:val="001E5395"/>
    <w:rsid w:val="001E5DA3"/>
    <w:rsid w:val="001E622D"/>
    <w:rsid w:val="001E692E"/>
    <w:rsid w:val="001F0B1C"/>
    <w:rsid w:val="001F24AD"/>
    <w:rsid w:val="001F298C"/>
    <w:rsid w:val="001F30C5"/>
    <w:rsid w:val="001F4210"/>
    <w:rsid w:val="001F48D0"/>
    <w:rsid w:val="001F6731"/>
    <w:rsid w:val="001F6DFB"/>
    <w:rsid w:val="0020063B"/>
    <w:rsid w:val="002006ED"/>
    <w:rsid w:val="002016FA"/>
    <w:rsid w:val="00201BE5"/>
    <w:rsid w:val="00202E33"/>
    <w:rsid w:val="00204DD0"/>
    <w:rsid w:val="00205A82"/>
    <w:rsid w:val="00207171"/>
    <w:rsid w:val="00210BC9"/>
    <w:rsid w:val="0021217E"/>
    <w:rsid w:val="00212E8E"/>
    <w:rsid w:val="00213986"/>
    <w:rsid w:val="00214513"/>
    <w:rsid w:val="002157D1"/>
    <w:rsid w:val="00215D49"/>
    <w:rsid w:val="0022250B"/>
    <w:rsid w:val="002229AE"/>
    <w:rsid w:val="002259C4"/>
    <w:rsid w:val="00225F25"/>
    <w:rsid w:val="00226752"/>
    <w:rsid w:val="002268FB"/>
    <w:rsid w:val="00226A5F"/>
    <w:rsid w:val="00227274"/>
    <w:rsid w:val="002308E7"/>
    <w:rsid w:val="0023200D"/>
    <w:rsid w:val="00232054"/>
    <w:rsid w:val="00233B3A"/>
    <w:rsid w:val="00233E3D"/>
    <w:rsid w:val="00235BCB"/>
    <w:rsid w:val="00235D6E"/>
    <w:rsid w:val="002360C0"/>
    <w:rsid w:val="0023761D"/>
    <w:rsid w:val="00237E86"/>
    <w:rsid w:val="0024051E"/>
    <w:rsid w:val="00241CC1"/>
    <w:rsid w:val="00243AC5"/>
    <w:rsid w:val="00246264"/>
    <w:rsid w:val="0024678A"/>
    <w:rsid w:val="00247FA3"/>
    <w:rsid w:val="00250D2B"/>
    <w:rsid w:val="00251C7C"/>
    <w:rsid w:val="0025448A"/>
    <w:rsid w:val="0025474A"/>
    <w:rsid w:val="0025499C"/>
    <w:rsid w:val="00255D55"/>
    <w:rsid w:val="00256186"/>
    <w:rsid w:val="00256210"/>
    <w:rsid w:val="00257D86"/>
    <w:rsid w:val="00261B9B"/>
    <w:rsid w:val="00263F84"/>
    <w:rsid w:val="002673F5"/>
    <w:rsid w:val="00267545"/>
    <w:rsid w:val="002701BD"/>
    <w:rsid w:val="00273291"/>
    <w:rsid w:val="00273DF1"/>
    <w:rsid w:val="0027464C"/>
    <w:rsid w:val="002747D6"/>
    <w:rsid w:val="00274F2F"/>
    <w:rsid w:val="002752CF"/>
    <w:rsid w:val="00275D90"/>
    <w:rsid w:val="00276D87"/>
    <w:rsid w:val="00277FB8"/>
    <w:rsid w:val="002805FA"/>
    <w:rsid w:val="00281067"/>
    <w:rsid w:val="00281ED0"/>
    <w:rsid w:val="00284567"/>
    <w:rsid w:val="00284A3E"/>
    <w:rsid w:val="0028550F"/>
    <w:rsid w:val="002855E2"/>
    <w:rsid w:val="00285FB5"/>
    <w:rsid w:val="00286A82"/>
    <w:rsid w:val="00287B09"/>
    <w:rsid w:val="00291002"/>
    <w:rsid w:val="00292E80"/>
    <w:rsid w:val="0029464D"/>
    <w:rsid w:val="00295BE6"/>
    <w:rsid w:val="00295EC5"/>
    <w:rsid w:val="002971C4"/>
    <w:rsid w:val="002A0BE3"/>
    <w:rsid w:val="002A1836"/>
    <w:rsid w:val="002A367E"/>
    <w:rsid w:val="002A37B4"/>
    <w:rsid w:val="002A41ED"/>
    <w:rsid w:val="002A5EAB"/>
    <w:rsid w:val="002A6C8E"/>
    <w:rsid w:val="002A7394"/>
    <w:rsid w:val="002A7F65"/>
    <w:rsid w:val="002B0CA9"/>
    <w:rsid w:val="002B0D65"/>
    <w:rsid w:val="002B0DA1"/>
    <w:rsid w:val="002B1A87"/>
    <w:rsid w:val="002B22B1"/>
    <w:rsid w:val="002B254D"/>
    <w:rsid w:val="002B3736"/>
    <w:rsid w:val="002B3D2F"/>
    <w:rsid w:val="002B4646"/>
    <w:rsid w:val="002B4E01"/>
    <w:rsid w:val="002B4FC5"/>
    <w:rsid w:val="002C0B1E"/>
    <w:rsid w:val="002C199B"/>
    <w:rsid w:val="002C1D10"/>
    <w:rsid w:val="002C24AB"/>
    <w:rsid w:val="002C3C6B"/>
    <w:rsid w:val="002C413D"/>
    <w:rsid w:val="002C61D3"/>
    <w:rsid w:val="002C7642"/>
    <w:rsid w:val="002C7F56"/>
    <w:rsid w:val="002D1C83"/>
    <w:rsid w:val="002D27EB"/>
    <w:rsid w:val="002D4BAD"/>
    <w:rsid w:val="002D5D97"/>
    <w:rsid w:val="002E343F"/>
    <w:rsid w:val="002E5EB3"/>
    <w:rsid w:val="002E61E8"/>
    <w:rsid w:val="002E71A8"/>
    <w:rsid w:val="002F0014"/>
    <w:rsid w:val="002F1C5F"/>
    <w:rsid w:val="002F22A1"/>
    <w:rsid w:val="002F26EF"/>
    <w:rsid w:val="002F2708"/>
    <w:rsid w:val="002F2DAC"/>
    <w:rsid w:val="002F39B5"/>
    <w:rsid w:val="002F3F36"/>
    <w:rsid w:val="002F4C3E"/>
    <w:rsid w:val="002F75CF"/>
    <w:rsid w:val="0030040D"/>
    <w:rsid w:val="00300502"/>
    <w:rsid w:val="00302127"/>
    <w:rsid w:val="00303957"/>
    <w:rsid w:val="00305D10"/>
    <w:rsid w:val="00305D2B"/>
    <w:rsid w:val="0030721C"/>
    <w:rsid w:val="00307604"/>
    <w:rsid w:val="003078BB"/>
    <w:rsid w:val="00307BE6"/>
    <w:rsid w:val="003107C3"/>
    <w:rsid w:val="003125CF"/>
    <w:rsid w:val="003127E0"/>
    <w:rsid w:val="00312CBD"/>
    <w:rsid w:val="00312FC2"/>
    <w:rsid w:val="00314736"/>
    <w:rsid w:val="0031549B"/>
    <w:rsid w:val="0031620F"/>
    <w:rsid w:val="003165CF"/>
    <w:rsid w:val="003235A1"/>
    <w:rsid w:val="003236EF"/>
    <w:rsid w:val="00323E06"/>
    <w:rsid w:val="00324A52"/>
    <w:rsid w:val="00325958"/>
    <w:rsid w:val="00330028"/>
    <w:rsid w:val="00334D9A"/>
    <w:rsid w:val="00334F8B"/>
    <w:rsid w:val="00335BA6"/>
    <w:rsid w:val="0033796E"/>
    <w:rsid w:val="00340C9D"/>
    <w:rsid w:val="0034387C"/>
    <w:rsid w:val="00343B9A"/>
    <w:rsid w:val="0034462B"/>
    <w:rsid w:val="00344951"/>
    <w:rsid w:val="00344D20"/>
    <w:rsid w:val="003451CB"/>
    <w:rsid w:val="003512A3"/>
    <w:rsid w:val="003523D7"/>
    <w:rsid w:val="00353CFF"/>
    <w:rsid w:val="00354410"/>
    <w:rsid w:val="00354A08"/>
    <w:rsid w:val="00355079"/>
    <w:rsid w:val="00355318"/>
    <w:rsid w:val="003554CC"/>
    <w:rsid w:val="003610B9"/>
    <w:rsid w:val="00361530"/>
    <w:rsid w:val="003630FB"/>
    <w:rsid w:val="00364D73"/>
    <w:rsid w:val="0036557C"/>
    <w:rsid w:val="00365ACC"/>
    <w:rsid w:val="00365E44"/>
    <w:rsid w:val="00365F40"/>
    <w:rsid w:val="0036791C"/>
    <w:rsid w:val="00370DF4"/>
    <w:rsid w:val="00371802"/>
    <w:rsid w:val="00371C2C"/>
    <w:rsid w:val="00372C17"/>
    <w:rsid w:val="003740FB"/>
    <w:rsid w:val="00374562"/>
    <w:rsid w:val="00374BB3"/>
    <w:rsid w:val="003760F8"/>
    <w:rsid w:val="00377D8A"/>
    <w:rsid w:val="00377D92"/>
    <w:rsid w:val="0038110D"/>
    <w:rsid w:val="003812D1"/>
    <w:rsid w:val="00381DF7"/>
    <w:rsid w:val="003855C8"/>
    <w:rsid w:val="003863B1"/>
    <w:rsid w:val="003864AE"/>
    <w:rsid w:val="00387897"/>
    <w:rsid w:val="00387C25"/>
    <w:rsid w:val="00390069"/>
    <w:rsid w:val="003907E2"/>
    <w:rsid w:val="0039589F"/>
    <w:rsid w:val="00397496"/>
    <w:rsid w:val="003A09CE"/>
    <w:rsid w:val="003A1AE5"/>
    <w:rsid w:val="003A4E29"/>
    <w:rsid w:val="003B0835"/>
    <w:rsid w:val="003B41CE"/>
    <w:rsid w:val="003B41EA"/>
    <w:rsid w:val="003B4613"/>
    <w:rsid w:val="003B4A80"/>
    <w:rsid w:val="003B755F"/>
    <w:rsid w:val="003C2119"/>
    <w:rsid w:val="003C271D"/>
    <w:rsid w:val="003C2E4A"/>
    <w:rsid w:val="003C3FB0"/>
    <w:rsid w:val="003C5102"/>
    <w:rsid w:val="003C574D"/>
    <w:rsid w:val="003C5FC4"/>
    <w:rsid w:val="003C6E5F"/>
    <w:rsid w:val="003C781A"/>
    <w:rsid w:val="003D098E"/>
    <w:rsid w:val="003D4024"/>
    <w:rsid w:val="003D41D6"/>
    <w:rsid w:val="003D56DB"/>
    <w:rsid w:val="003D5A62"/>
    <w:rsid w:val="003D5DB2"/>
    <w:rsid w:val="003D6A73"/>
    <w:rsid w:val="003E06F2"/>
    <w:rsid w:val="003E11C4"/>
    <w:rsid w:val="003E1A16"/>
    <w:rsid w:val="003E2065"/>
    <w:rsid w:val="003E346F"/>
    <w:rsid w:val="003E58D2"/>
    <w:rsid w:val="003E732D"/>
    <w:rsid w:val="003F1E5C"/>
    <w:rsid w:val="003F2370"/>
    <w:rsid w:val="003F28A8"/>
    <w:rsid w:val="003F37EC"/>
    <w:rsid w:val="003F5DF3"/>
    <w:rsid w:val="003F69C9"/>
    <w:rsid w:val="003F7EDA"/>
    <w:rsid w:val="00400969"/>
    <w:rsid w:val="00400CBA"/>
    <w:rsid w:val="00402CA7"/>
    <w:rsid w:val="00402EAB"/>
    <w:rsid w:val="00402FC0"/>
    <w:rsid w:val="004064DE"/>
    <w:rsid w:val="004071D4"/>
    <w:rsid w:val="00407A76"/>
    <w:rsid w:val="00407D2C"/>
    <w:rsid w:val="00412AF6"/>
    <w:rsid w:val="00412F24"/>
    <w:rsid w:val="00414315"/>
    <w:rsid w:val="00414DF3"/>
    <w:rsid w:val="00415216"/>
    <w:rsid w:val="004155D4"/>
    <w:rsid w:val="00416FA3"/>
    <w:rsid w:val="00417568"/>
    <w:rsid w:val="00421A58"/>
    <w:rsid w:val="00421D5E"/>
    <w:rsid w:val="00421F34"/>
    <w:rsid w:val="0042541E"/>
    <w:rsid w:val="00426F8D"/>
    <w:rsid w:val="004314EB"/>
    <w:rsid w:val="004316E5"/>
    <w:rsid w:val="00435749"/>
    <w:rsid w:val="00435FA8"/>
    <w:rsid w:val="0043789E"/>
    <w:rsid w:val="00441063"/>
    <w:rsid w:val="004429C1"/>
    <w:rsid w:val="00444D20"/>
    <w:rsid w:val="00447AD2"/>
    <w:rsid w:val="004518DF"/>
    <w:rsid w:val="00451C1F"/>
    <w:rsid w:val="00453D1E"/>
    <w:rsid w:val="00454BA2"/>
    <w:rsid w:val="00454CA2"/>
    <w:rsid w:val="00455243"/>
    <w:rsid w:val="0045556B"/>
    <w:rsid w:val="004562E1"/>
    <w:rsid w:val="00457205"/>
    <w:rsid w:val="00457BFA"/>
    <w:rsid w:val="00457F35"/>
    <w:rsid w:val="004614D1"/>
    <w:rsid w:val="0046182E"/>
    <w:rsid w:val="00461A22"/>
    <w:rsid w:val="00462E63"/>
    <w:rsid w:val="00463858"/>
    <w:rsid w:val="00463FD3"/>
    <w:rsid w:val="004641AF"/>
    <w:rsid w:val="0046480D"/>
    <w:rsid w:val="00464CC5"/>
    <w:rsid w:val="00465A1B"/>
    <w:rsid w:val="00465B3B"/>
    <w:rsid w:val="00465FDE"/>
    <w:rsid w:val="00466368"/>
    <w:rsid w:val="0047015A"/>
    <w:rsid w:val="00470268"/>
    <w:rsid w:val="00472FFF"/>
    <w:rsid w:val="00473026"/>
    <w:rsid w:val="0047767A"/>
    <w:rsid w:val="004776BD"/>
    <w:rsid w:val="00477F9C"/>
    <w:rsid w:val="00480E64"/>
    <w:rsid w:val="00482C24"/>
    <w:rsid w:val="00482D84"/>
    <w:rsid w:val="00484C76"/>
    <w:rsid w:val="00484FC4"/>
    <w:rsid w:val="00485EB9"/>
    <w:rsid w:val="00490269"/>
    <w:rsid w:val="00490966"/>
    <w:rsid w:val="00492E4F"/>
    <w:rsid w:val="00492F29"/>
    <w:rsid w:val="00494FA9"/>
    <w:rsid w:val="00495734"/>
    <w:rsid w:val="00496B3B"/>
    <w:rsid w:val="0049776B"/>
    <w:rsid w:val="004A1FC5"/>
    <w:rsid w:val="004A325F"/>
    <w:rsid w:val="004A3896"/>
    <w:rsid w:val="004A6480"/>
    <w:rsid w:val="004A6A1A"/>
    <w:rsid w:val="004B15C9"/>
    <w:rsid w:val="004B2E13"/>
    <w:rsid w:val="004B30AD"/>
    <w:rsid w:val="004B4C69"/>
    <w:rsid w:val="004B5C04"/>
    <w:rsid w:val="004B7A07"/>
    <w:rsid w:val="004C3C0D"/>
    <w:rsid w:val="004C3DE5"/>
    <w:rsid w:val="004C3FF0"/>
    <w:rsid w:val="004C4A71"/>
    <w:rsid w:val="004C50E2"/>
    <w:rsid w:val="004C5149"/>
    <w:rsid w:val="004C68D7"/>
    <w:rsid w:val="004C6A1A"/>
    <w:rsid w:val="004C6F36"/>
    <w:rsid w:val="004C7E04"/>
    <w:rsid w:val="004D2B87"/>
    <w:rsid w:val="004D3281"/>
    <w:rsid w:val="004D3B60"/>
    <w:rsid w:val="004D487A"/>
    <w:rsid w:val="004D4981"/>
    <w:rsid w:val="004D5A18"/>
    <w:rsid w:val="004D6EFA"/>
    <w:rsid w:val="004D7222"/>
    <w:rsid w:val="004D726F"/>
    <w:rsid w:val="004D7F57"/>
    <w:rsid w:val="004E0840"/>
    <w:rsid w:val="004E0DB9"/>
    <w:rsid w:val="004E0DC1"/>
    <w:rsid w:val="004E14F9"/>
    <w:rsid w:val="004E17ED"/>
    <w:rsid w:val="004E1953"/>
    <w:rsid w:val="004E274B"/>
    <w:rsid w:val="004E2E8B"/>
    <w:rsid w:val="004E3645"/>
    <w:rsid w:val="004E60E6"/>
    <w:rsid w:val="004E648F"/>
    <w:rsid w:val="004E692F"/>
    <w:rsid w:val="004E6BA1"/>
    <w:rsid w:val="004E7060"/>
    <w:rsid w:val="004E7DBE"/>
    <w:rsid w:val="004F0C5E"/>
    <w:rsid w:val="004F11DF"/>
    <w:rsid w:val="004F4C50"/>
    <w:rsid w:val="004F5869"/>
    <w:rsid w:val="004F5A82"/>
    <w:rsid w:val="00503675"/>
    <w:rsid w:val="00505931"/>
    <w:rsid w:val="005140E9"/>
    <w:rsid w:val="00515108"/>
    <w:rsid w:val="005154C0"/>
    <w:rsid w:val="00515B4C"/>
    <w:rsid w:val="00515B9F"/>
    <w:rsid w:val="00515FBE"/>
    <w:rsid w:val="0051605D"/>
    <w:rsid w:val="00516B41"/>
    <w:rsid w:val="00516DDB"/>
    <w:rsid w:val="0052059B"/>
    <w:rsid w:val="00520B25"/>
    <w:rsid w:val="005218CD"/>
    <w:rsid w:val="00521E64"/>
    <w:rsid w:val="00521FD3"/>
    <w:rsid w:val="00522316"/>
    <w:rsid w:val="0052268F"/>
    <w:rsid w:val="00523055"/>
    <w:rsid w:val="0052459C"/>
    <w:rsid w:val="005254FA"/>
    <w:rsid w:val="005266F9"/>
    <w:rsid w:val="0053020F"/>
    <w:rsid w:val="00530473"/>
    <w:rsid w:val="00530B8D"/>
    <w:rsid w:val="00531AC0"/>
    <w:rsid w:val="00533FCD"/>
    <w:rsid w:val="00534841"/>
    <w:rsid w:val="0053576C"/>
    <w:rsid w:val="00541583"/>
    <w:rsid w:val="0054230C"/>
    <w:rsid w:val="00543637"/>
    <w:rsid w:val="00545CB2"/>
    <w:rsid w:val="00546DD6"/>
    <w:rsid w:val="0054706A"/>
    <w:rsid w:val="00552A9D"/>
    <w:rsid w:val="00554D78"/>
    <w:rsid w:val="005551C3"/>
    <w:rsid w:val="0055623C"/>
    <w:rsid w:val="00556773"/>
    <w:rsid w:val="00556A63"/>
    <w:rsid w:val="0055793B"/>
    <w:rsid w:val="00557AAC"/>
    <w:rsid w:val="0056119F"/>
    <w:rsid w:val="005618D2"/>
    <w:rsid w:val="00561AC9"/>
    <w:rsid w:val="00562E1F"/>
    <w:rsid w:val="005635E6"/>
    <w:rsid w:val="00564C1F"/>
    <w:rsid w:val="005678C3"/>
    <w:rsid w:val="00567B3C"/>
    <w:rsid w:val="0057020C"/>
    <w:rsid w:val="00571DFF"/>
    <w:rsid w:val="0057289D"/>
    <w:rsid w:val="00574362"/>
    <w:rsid w:val="00574588"/>
    <w:rsid w:val="00574A00"/>
    <w:rsid w:val="00574A1B"/>
    <w:rsid w:val="0057532D"/>
    <w:rsid w:val="0057545C"/>
    <w:rsid w:val="0057631E"/>
    <w:rsid w:val="0058133E"/>
    <w:rsid w:val="00581A6E"/>
    <w:rsid w:val="005839B5"/>
    <w:rsid w:val="00584885"/>
    <w:rsid w:val="00585209"/>
    <w:rsid w:val="0058552D"/>
    <w:rsid w:val="00585EAE"/>
    <w:rsid w:val="005878D4"/>
    <w:rsid w:val="00587FAE"/>
    <w:rsid w:val="00590BD9"/>
    <w:rsid w:val="00591FD1"/>
    <w:rsid w:val="005928BC"/>
    <w:rsid w:val="00593636"/>
    <w:rsid w:val="005936B1"/>
    <w:rsid w:val="00594A44"/>
    <w:rsid w:val="0059641F"/>
    <w:rsid w:val="005975CB"/>
    <w:rsid w:val="005A0051"/>
    <w:rsid w:val="005A1AEB"/>
    <w:rsid w:val="005A354D"/>
    <w:rsid w:val="005A5B8E"/>
    <w:rsid w:val="005A66FD"/>
    <w:rsid w:val="005A7206"/>
    <w:rsid w:val="005B1E01"/>
    <w:rsid w:val="005B2F64"/>
    <w:rsid w:val="005B5038"/>
    <w:rsid w:val="005B51B4"/>
    <w:rsid w:val="005B67DA"/>
    <w:rsid w:val="005B6DC0"/>
    <w:rsid w:val="005B6E3C"/>
    <w:rsid w:val="005B72F7"/>
    <w:rsid w:val="005B764B"/>
    <w:rsid w:val="005B7A80"/>
    <w:rsid w:val="005C0C76"/>
    <w:rsid w:val="005C40C3"/>
    <w:rsid w:val="005C4E03"/>
    <w:rsid w:val="005C5176"/>
    <w:rsid w:val="005C5BA3"/>
    <w:rsid w:val="005C5C8D"/>
    <w:rsid w:val="005C6034"/>
    <w:rsid w:val="005C6F07"/>
    <w:rsid w:val="005C7560"/>
    <w:rsid w:val="005C7AF9"/>
    <w:rsid w:val="005D09FF"/>
    <w:rsid w:val="005D196C"/>
    <w:rsid w:val="005D1B2A"/>
    <w:rsid w:val="005D2A38"/>
    <w:rsid w:val="005D2C29"/>
    <w:rsid w:val="005D3F62"/>
    <w:rsid w:val="005D4572"/>
    <w:rsid w:val="005D482D"/>
    <w:rsid w:val="005D54FF"/>
    <w:rsid w:val="005D5665"/>
    <w:rsid w:val="005D5831"/>
    <w:rsid w:val="005D5FFC"/>
    <w:rsid w:val="005D6DB7"/>
    <w:rsid w:val="005E0226"/>
    <w:rsid w:val="005E04B1"/>
    <w:rsid w:val="005E13DC"/>
    <w:rsid w:val="005E1B6D"/>
    <w:rsid w:val="005E29F7"/>
    <w:rsid w:val="005E4040"/>
    <w:rsid w:val="005E4ACC"/>
    <w:rsid w:val="005E53B4"/>
    <w:rsid w:val="005E54CF"/>
    <w:rsid w:val="005E5CD0"/>
    <w:rsid w:val="005E6766"/>
    <w:rsid w:val="005E6B63"/>
    <w:rsid w:val="005F17FE"/>
    <w:rsid w:val="005F2311"/>
    <w:rsid w:val="005F2FFB"/>
    <w:rsid w:val="005F649A"/>
    <w:rsid w:val="005F64AA"/>
    <w:rsid w:val="006007EE"/>
    <w:rsid w:val="00600916"/>
    <w:rsid w:val="00600BC4"/>
    <w:rsid w:val="00601BF6"/>
    <w:rsid w:val="00604CD2"/>
    <w:rsid w:val="00606498"/>
    <w:rsid w:val="00607FA0"/>
    <w:rsid w:val="00610303"/>
    <w:rsid w:val="00610D6E"/>
    <w:rsid w:val="0061120B"/>
    <w:rsid w:val="00612F75"/>
    <w:rsid w:val="00614AA5"/>
    <w:rsid w:val="006158C2"/>
    <w:rsid w:val="00616B73"/>
    <w:rsid w:val="00616C91"/>
    <w:rsid w:val="00620F4E"/>
    <w:rsid w:val="00622CEA"/>
    <w:rsid w:val="006239FA"/>
    <w:rsid w:val="00623A89"/>
    <w:rsid w:val="00623E43"/>
    <w:rsid w:val="0062445A"/>
    <w:rsid w:val="00624902"/>
    <w:rsid w:val="00626761"/>
    <w:rsid w:val="00626B34"/>
    <w:rsid w:val="00627ACB"/>
    <w:rsid w:val="006300EE"/>
    <w:rsid w:val="00630736"/>
    <w:rsid w:val="0063139C"/>
    <w:rsid w:val="006323DF"/>
    <w:rsid w:val="00632AB8"/>
    <w:rsid w:val="00632CC0"/>
    <w:rsid w:val="006352E7"/>
    <w:rsid w:val="0063594B"/>
    <w:rsid w:val="00636E58"/>
    <w:rsid w:val="00637346"/>
    <w:rsid w:val="00637E79"/>
    <w:rsid w:val="006423BB"/>
    <w:rsid w:val="006446D7"/>
    <w:rsid w:val="00644C0E"/>
    <w:rsid w:val="00645E4B"/>
    <w:rsid w:val="00646B4F"/>
    <w:rsid w:val="006471AE"/>
    <w:rsid w:val="006478F0"/>
    <w:rsid w:val="00650B53"/>
    <w:rsid w:val="00650C7A"/>
    <w:rsid w:val="006529F0"/>
    <w:rsid w:val="00652A19"/>
    <w:rsid w:val="00656A15"/>
    <w:rsid w:val="006629B6"/>
    <w:rsid w:val="006638E7"/>
    <w:rsid w:val="00663BBA"/>
    <w:rsid w:val="00663CB5"/>
    <w:rsid w:val="00663F3B"/>
    <w:rsid w:val="00664996"/>
    <w:rsid w:val="0066502A"/>
    <w:rsid w:val="00666D5E"/>
    <w:rsid w:val="00666D95"/>
    <w:rsid w:val="00666F87"/>
    <w:rsid w:val="006671EA"/>
    <w:rsid w:val="00670381"/>
    <w:rsid w:val="00671690"/>
    <w:rsid w:val="006725C2"/>
    <w:rsid w:val="00672C19"/>
    <w:rsid w:val="00672F58"/>
    <w:rsid w:val="00673884"/>
    <w:rsid w:val="00675206"/>
    <w:rsid w:val="00676E56"/>
    <w:rsid w:val="006778CA"/>
    <w:rsid w:val="00677ADA"/>
    <w:rsid w:val="00680A7C"/>
    <w:rsid w:val="00681D45"/>
    <w:rsid w:val="00682637"/>
    <w:rsid w:val="00683A8A"/>
    <w:rsid w:val="00684854"/>
    <w:rsid w:val="00684D82"/>
    <w:rsid w:val="00685E62"/>
    <w:rsid w:val="0068701C"/>
    <w:rsid w:val="00687942"/>
    <w:rsid w:val="00687A47"/>
    <w:rsid w:val="00690966"/>
    <w:rsid w:val="00691505"/>
    <w:rsid w:val="006A01DF"/>
    <w:rsid w:val="006A0871"/>
    <w:rsid w:val="006A0B9E"/>
    <w:rsid w:val="006A1A17"/>
    <w:rsid w:val="006A2800"/>
    <w:rsid w:val="006A357B"/>
    <w:rsid w:val="006A35A8"/>
    <w:rsid w:val="006A39BC"/>
    <w:rsid w:val="006A48AF"/>
    <w:rsid w:val="006A60FF"/>
    <w:rsid w:val="006A6710"/>
    <w:rsid w:val="006A741B"/>
    <w:rsid w:val="006B1B83"/>
    <w:rsid w:val="006B2D49"/>
    <w:rsid w:val="006B5E47"/>
    <w:rsid w:val="006B7773"/>
    <w:rsid w:val="006C0377"/>
    <w:rsid w:val="006C133B"/>
    <w:rsid w:val="006C1E4A"/>
    <w:rsid w:val="006C3E01"/>
    <w:rsid w:val="006C4A87"/>
    <w:rsid w:val="006C4F60"/>
    <w:rsid w:val="006C7195"/>
    <w:rsid w:val="006D027E"/>
    <w:rsid w:val="006D20C0"/>
    <w:rsid w:val="006D3B8D"/>
    <w:rsid w:val="006D46FC"/>
    <w:rsid w:val="006D5683"/>
    <w:rsid w:val="006D6747"/>
    <w:rsid w:val="006E0F4E"/>
    <w:rsid w:val="006E23BF"/>
    <w:rsid w:val="006E23C8"/>
    <w:rsid w:val="006E4508"/>
    <w:rsid w:val="006E7727"/>
    <w:rsid w:val="006F0AB5"/>
    <w:rsid w:val="006F1944"/>
    <w:rsid w:val="006F1DE2"/>
    <w:rsid w:val="006F44F1"/>
    <w:rsid w:val="006F7150"/>
    <w:rsid w:val="00700CEC"/>
    <w:rsid w:val="007019A0"/>
    <w:rsid w:val="00701A3D"/>
    <w:rsid w:val="0070223A"/>
    <w:rsid w:val="00706E3E"/>
    <w:rsid w:val="007078D7"/>
    <w:rsid w:val="007107F2"/>
    <w:rsid w:val="00712288"/>
    <w:rsid w:val="00713961"/>
    <w:rsid w:val="00713EB2"/>
    <w:rsid w:val="00715AE0"/>
    <w:rsid w:val="00715D58"/>
    <w:rsid w:val="0071641D"/>
    <w:rsid w:val="0071666B"/>
    <w:rsid w:val="007171C2"/>
    <w:rsid w:val="00717626"/>
    <w:rsid w:val="00720148"/>
    <w:rsid w:val="007201FB"/>
    <w:rsid w:val="00721420"/>
    <w:rsid w:val="00724CD1"/>
    <w:rsid w:val="0072620F"/>
    <w:rsid w:val="00726A1F"/>
    <w:rsid w:val="007301AD"/>
    <w:rsid w:val="00730B03"/>
    <w:rsid w:val="00730D1D"/>
    <w:rsid w:val="007325B1"/>
    <w:rsid w:val="00732B76"/>
    <w:rsid w:val="00733259"/>
    <w:rsid w:val="00733D07"/>
    <w:rsid w:val="0073626C"/>
    <w:rsid w:val="0073692C"/>
    <w:rsid w:val="00736FA8"/>
    <w:rsid w:val="00737090"/>
    <w:rsid w:val="00737311"/>
    <w:rsid w:val="007374F0"/>
    <w:rsid w:val="007413FE"/>
    <w:rsid w:val="00742FF4"/>
    <w:rsid w:val="007440DB"/>
    <w:rsid w:val="00744100"/>
    <w:rsid w:val="0074479B"/>
    <w:rsid w:val="007453CF"/>
    <w:rsid w:val="007464FC"/>
    <w:rsid w:val="00746A49"/>
    <w:rsid w:val="00746E58"/>
    <w:rsid w:val="00751F08"/>
    <w:rsid w:val="007524E3"/>
    <w:rsid w:val="00752D1B"/>
    <w:rsid w:val="0075445A"/>
    <w:rsid w:val="0075498F"/>
    <w:rsid w:val="00754D4A"/>
    <w:rsid w:val="00756C81"/>
    <w:rsid w:val="00756EEE"/>
    <w:rsid w:val="007574B7"/>
    <w:rsid w:val="00757C7E"/>
    <w:rsid w:val="00760154"/>
    <w:rsid w:val="0076173C"/>
    <w:rsid w:val="007619E3"/>
    <w:rsid w:val="00762753"/>
    <w:rsid w:val="0076279E"/>
    <w:rsid w:val="00763545"/>
    <w:rsid w:val="00763623"/>
    <w:rsid w:val="00763E3B"/>
    <w:rsid w:val="00763FE1"/>
    <w:rsid w:val="00764F29"/>
    <w:rsid w:val="007655F5"/>
    <w:rsid w:val="0076635F"/>
    <w:rsid w:val="007663B3"/>
    <w:rsid w:val="00766946"/>
    <w:rsid w:val="00767661"/>
    <w:rsid w:val="00772680"/>
    <w:rsid w:val="00772BAE"/>
    <w:rsid w:val="007733EF"/>
    <w:rsid w:val="00773723"/>
    <w:rsid w:val="00773C6F"/>
    <w:rsid w:val="007746BD"/>
    <w:rsid w:val="00775035"/>
    <w:rsid w:val="007755A6"/>
    <w:rsid w:val="00781F7F"/>
    <w:rsid w:val="00783A33"/>
    <w:rsid w:val="007850CE"/>
    <w:rsid w:val="007857AA"/>
    <w:rsid w:val="00786218"/>
    <w:rsid w:val="007873F8"/>
    <w:rsid w:val="007912A9"/>
    <w:rsid w:val="00791C31"/>
    <w:rsid w:val="0079275F"/>
    <w:rsid w:val="00793408"/>
    <w:rsid w:val="0079388B"/>
    <w:rsid w:val="00794189"/>
    <w:rsid w:val="00794D0F"/>
    <w:rsid w:val="007A09C8"/>
    <w:rsid w:val="007A16EA"/>
    <w:rsid w:val="007A1B3F"/>
    <w:rsid w:val="007A281B"/>
    <w:rsid w:val="007A6E00"/>
    <w:rsid w:val="007A6E97"/>
    <w:rsid w:val="007A7EB9"/>
    <w:rsid w:val="007B44C7"/>
    <w:rsid w:val="007B51A4"/>
    <w:rsid w:val="007B5DFE"/>
    <w:rsid w:val="007B6329"/>
    <w:rsid w:val="007B7277"/>
    <w:rsid w:val="007B7EE1"/>
    <w:rsid w:val="007C2A8B"/>
    <w:rsid w:val="007C305E"/>
    <w:rsid w:val="007C5D4D"/>
    <w:rsid w:val="007C7BF6"/>
    <w:rsid w:val="007D1CB8"/>
    <w:rsid w:val="007D3976"/>
    <w:rsid w:val="007D3A4F"/>
    <w:rsid w:val="007D4796"/>
    <w:rsid w:val="007D504B"/>
    <w:rsid w:val="007D50F0"/>
    <w:rsid w:val="007D61F7"/>
    <w:rsid w:val="007D658F"/>
    <w:rsid w:val="007D7F18"/>
    <w:rsid w:val="007E3457"/>
    <w:rsid w:val="007E3FBB"/>
    <w:rsid w:val="007E42A1"/>
    <w:rsid w:val="007E5DBD"/>
    <w:rsid w:val="007E66F6"/>
    <w:rsid w:val="007E68F7"/>
    <w:rsid w:val="007E6C14"/>
    <w:rsid w:val="007E7C96"/>
    <w:rsid w:val="007F1344"/>
    <w:rsid w:val="007F1A25"/>
    <w:rsid w:val="007F271B"/>
    <w:rsid w:val="007F2DC5"/>
    <w:rsid w:val="007F40C9"/>
    <w:rsid w:val="007F5D58"/>
    <w:rsid w:val="007F6D2B"/>
    <w:rsid w:val="008026EC"/>
    <w:rsid w:val="00804A57"/>
    <w:rsid w:val="00806B1D"/>
    <w:rsid w:val="00806CE0"/>
    <w:rsid w:val="00810F94"/>
    <w:rsid w:val="00811751"/>
    <w:rsid w:val="008134A9"/>
    <w:rsid w:val="00813A41"/>
    <w:rsid w:val="0081457F"/>
    <w:rsid w:val="00814A88"/>
    <w:rsid w:val="00820530"/>
    <w:rsid w:val="00820644"/>
    <w:rsid w:val="00822FBA"/>
    <w:rsid w:val="00824304"/>
    <w:rsid w:val="00827733"/>
    <w:rsid w:val="00830DA0"/>
    <w:rsid w:val="00832781"/>
    <w:rsid w:val="00833159"/>
    <w:rsid w:val="00834905"/>
    <w:rsid w:val="00844120"/>
    <w:rsid w:val="00844200"/>
    <w:rsid w:val="008443F3"/>
    <w:rsid w:val="00844C9C"/>
    <w:rsid w:val="00844CAF"/>
    <w:rsid w:val="008455DA"/>
    <w:rsid w:val="008456F5"/>
    <w:rsid w:val="00846350"/>
    <w:rsid w:val="00846883"/>
    <w:rsid w:val="00846DB7"/>
    <w:rsid w:val="00846FD8"/>
    <w:rsid w:val="008475ED"/>
    <w:rsid w:val="00850BCA"/>
    <w:rsid w:val="00851866"/>
    <w:rsid w:val="008537DC"/>
    <w:rsid w:val="00854083"/>
    <w:rsid w:val="0085652E"/>
    <w:rsid w:val="00856980"/>
    <w:rsid w:val="00860814"/>
    <w:rsid w:val="00861E13"/>
    <w:rsid w:val="00863664"/>
    <w:rsid w:val="0086530B"/>
    <w:rsid w:val="00867F0C"/>
    <w:rsid w:val="0087025B"/>
    <w:rsid w:val="00870DE4"/>
    <w:rsid w:val="00870F80"/>
    <w:rsid w:val="00873290"/>
    <w:rsid w:val="00873490"/>
    <w:rsid w:val="00877AB4"/>
    <w:rsid w:val="0088133F"/>
    <w:rsid w:val="008825EA"/>
    <w:rsid w:val="0088762D"/>
    <w:rsid w:val="0089195E"/>
    <w:rsid w:val="00892828"/>
    <w:rsid w:val="008948E0"/>
    <w:rsid w:val="00895E27"/>
    <w:rsid w:val="008969D4"/>
    <w:rsid w:val="00897CD0"/>
    <w:rsid w:val="008A0341"/>
    <w:rsid w:val="008A10D9"/>
    <w:rsid w:val="008A2A53"/>
    <w:rsid w:val="008A4693"/>
    <w:rsid w:val="008A6218"/>
    <w:rsid w:val="008B2343"/>
    <w:rsid w:val="008B2BF9"/>
    <w:rsid w:val="008B5DE3"/>
    <w:rsid w:val="008B71E8"/>
    <w:rsid w:val="008B750E"/>
    <w:rsid w:val="008B7574"/>
    <w:rsid w:val="008C1796"/>
    <w:rsid w:val="008C47B0"/>
    <w:rsid w:val="008C6A62"/>
    <w:rsid w:val="008C6C46"/>
    <w:rsid w:val="008C6EAA"/>
    <w:rsid w:val="008C72DE"/>
    <w:rsid w:val="008C7DCA"/>
    <w:rsid w:val="008D20D3"/>
    <w:rsid w:val="008D2C1E"/>
    <w:rsid w:val="008D3903"/>
    <w:rsid w:val="008D59D8"/>
    <w:rsid w:val="008D621D"/>
    <w:rsid w:val="008E0818"/>
    <w:rsid w:val="008E1602"/>
    <w:rsid w:val="008E1D36"/>
    <w:rsid w:val="008E25B8"/>
    <w:rsid w:val="008E2CC9"/>
    <w:rsid w:val="008E3462"/>
    <w:rsid w:val="008E3BF7"/>
    <w:rsid w:val="008E63D3"/>
    <w:rsid w:val="008E6DFF"/>
    <w:rsid w:val="008E6EF7"/>
    <w:rsid w:val="008F159D"/>
    <w:rsid w:val="008F3144"/>
    <w:rsid w:val="008F5FC3"/>
    <w:rsid w:val="008F61FB"/>
    <w:rsid w:val="008F7793"/>
    <w:rsid w:val="008F7CBC"/>
    <w:rsid w:val="009005F4"/>
    <w:rsid w:val="0090414D"/>
    <w:rsid w:val="00905E8F"/>
    <w:rsid w:val="009101BD"/>
    <w:rsid w:val="0091192D"/>
    <w:rsid w:val="00911A2F"/>
    <w:rsid w:val="00912196"/>
    <w:rsid w:val="0091232E"/>
    <w:rsid w:val="00912421"/>
    <w:rsid w:val="009124F3"/>
    <w:rsid w:val="0091368D"/>
    <w:rsid w:val="009138A8"/>
    <w:rsid w:val="00914C70"/>
    <w:rsid w:val="00915960"/>
    <w:rsid w:val="00915F23"/>
    <w:rsid w:val="00917741"/>
    <w:rsid w:val="0092078E"/>
    <w:rsid w:val="00921A31"/>
    <w:rsid w:val="009223C3"/>
    <w:rsid w:val="00922F0D"/>
    <w:rsid w:val="0092393F"/>
    <w:rsid w:val="009240BA"/>
    <w:rsid w:val="009245CB"/>
    <w:rsid w:val="00924809"/>
    <w:rsid w:val="0092520B"/>
    <w:rsid w:val="00925F65"/>
    <w:rsid w:val="00927CFA"/>
    <w:rsid w:val="00931787"/>
    <w:rsid w:val="0093484B"/>
    <w:rsid w:val="009356B3"/>
    <w:rsid w:val="00940F6A"/>
    <w:rsid w:val="009417E3"/>
    <w:rsid w:val="0094232C"/>
    <w:rsid w:val="00942CB7"/>
    <w:rsid w:val="00942D17"/>
    <w:rsid w:val="009430EC"/>
    <w:rsid w:val="009431F3"/>
    <w:rsid w:val="00944CC3"/>
    <w:rsid w:val="00945551"/>
    <w:rsid w:val="0094753A"/>
    <w:rsid w:val="0095176A"/>
    <w:rsid w:val="0095326B"/>
    <w:rsid w:val="0095369C"/>
    <w:rsid w:val="0095373A"/>
    <w:rsid w:val="00954BA7"/>
    <w:rsid w:val="00954BD2"/>
    <w:rsid w:val="009562EB"/>
    <w:rsid w:val="00957893"/>
    <w:rsid w:val="00960309"/>
    <w:rsid w:val="00962140"/>
    <w:rsid w:val="009649A1"/>
    <w:rsid w:val="00965C42"/>
    <w:rsid w:val="009665DA"/>
    <w:rsid w:val="009675F1"/>
    <w:rsid w:val="00967F97"/>
    <w:rsid w:val="0097124F"/>
    <w:rsid w:val="009719D2"/>
    <w:rsid w:val="0097205F"/>
    <w:rsid w:val="00972D69"/>
    <w:rsid w:val="009777CF"/>
    <w:rsid w:val="00980929"/>
    <w:rsid w:val="00980932"/>
    <w:rsid w:val="009812DE"/>
    <w:rsid w:val="00981791"/>
    <w:rsid w:val="0098430C"/>
    <w:rsid w:val="00984433"/>
    <w:rsid w:val="00984F71"/>
    <w:rsid w:val="00990882"/>
    <w:rsid w:val="0099093A"/>
    <w:rsid w:val="00991F6B"/>
    <w:rsid w:val="009924DF"/>
    <w:rsid w:val="00994E2B"/>
    <w:rsid w:val="009A0B86"/>
    <w:rsid w:val="009A1562"/>
    <w:rsid w:val="009A1CAE"/>
    <w:rsid w:val="009A2293"/>
    <w:rsid w:val="009A60B1"/>
    <w:rsid w:val="009A6697"/>
    <w:rsid w:val="009A6F97"/>
    <w:rsid w:val="009A7F6C"/>
    <w:rsid w:val="009B1974"/>
    <w:rsid w:val="009B1A68"/>
    <w:rsid w:val="009B2E91"/>
    <w:rsid w:val="009B4A9C"/>
    <w:rsid w:val="009B5354"/>
    <w:rsid w:val="009B5C28"/>
    <w:rsid w:val="009B5F42"/>
    <w:rsid w:val="009B65B6"/>
    <w:rsid w:val="009B6B7F"/>
    <w:rsid w:val="009B6F46"/>
    <w:rsid w:val="009B763B"/>
    <w:rsid w:val="009B7F91"/>
    <w:rsid w:val="009C1222"/>
    <w:rsid w:val="009C21A5"/>
    <w:rsid w:val="009C2D88"/>
    <w:rsid w:val="009C4608"/>
    <w:rsid w:val="009C4BFF"/>
    <w:rsid w:val="009C6B0D"/>
    <w:rsid w:val="009D0095"/>
    <w:rsid w:val="009D0E62"/>
    <w:rsid w:val="009D2BBE"/>
    <w:rsid w:val="009D4037"/>
    <w:rsid w:val="009D51B2"/>
    <w:rsid w:val="009D553B"/>
    <w:rsid w:val="009D62C5"/>
    <w:rsid w:val="009D69C0"/>
    <w:rsid w:val="009D6C07"/>
    <w:rsid w:val="009D76F6"/>
    <w:rsid w:val="009E078E"/>
    <w:rsid w:val="009E145E"/>
    <w:rsid w:val="009E1FCD"/>
    <w:rsid w:val="009E281C"/>
    <w:rsid w:val="009E62B7"/>
    <w:rsid w:val="009E68C5"/>
    <w:rsid w:val="009E6B04"/>
    <w:rsid w:val="009E7B52"/>
    <w:rsid w:val="009F03BC"/>
    <w:rsid w:val="009F0B5E"/>
    <w:rsid w:val="009F1216"/>
    <w:rsid w:val="009F3BB7"/>
    <w:rsid w:val="009F3F6F"/>
    <w:rsid w:val="009F409E"/>
    <w:rsid w:val="009F47B7"/>
    <w:rsid w:val="00A0059B"/>
    <w:rsid w:val="00A015DE"/>
    <w:rsid w:val="00A0205C"/>
    <w:rsid w:val="00A020E4"/>
    <w:rsid w:val="00A04517"/>
    <w:rsid w:val="00A057DC"/>
    <w:rsid w:val="00A05A3D"/>
    <w:rsid w:val="00A062C1"/>
    <w:rsid w:val="00A06D21"/>
    <w:rsid w:val="00A06EA0"/>
    <w:rsid w:val="00A075A6"/>
    <w:rsid w:val="00A129B1"/>
    <w:rsid w:val="00A13019"/>
    <w:rsid w:val="00A13AB3"/>
    <w:rsid w:val="00A13B34"/>
    <w:rsid w:val="00A146E9"/>
    <w:rsid w:val="00A16360"/>
    <w:rsid w:val="00A1693D"/>
    <w:rsid w:val="00A16BF5"/>
    <w:rsid w:val="00A17C0C"/>
    <w:rsid w:val="00A17E3B"/>
    <w:rsid w:val="00A228FC"/>
    <w:rsid w:val="00A23581"/>
    <w:rsid w:val="00A2450C"/>
    <w:rsid w:val="00A2511E"/>
    <w:rsid w:val="00A25518"/>
    <w:rsid w:val="00A26344"/>
    <w:rsid w:val="00A26C95"/>
    <w:rsid w:val="00A26FDA"/>
    <w:rsid w:val="00A273A5"/>
    <w:rsid w:val="00A27557"/>
    <w:rsid w:val="00A27CA4"/>
    <w:rsid w:val="00A27FB6"/>
    <w:rsid w:val="00A3085D"/>
    <w:rsid w:val="00A30B56"/>
    <w:rsid w:val="00A310EE"/>
    <w:rsid w:val="00A316D1"/>
    <w:rsid w:val="00A322A0"/>
    <w:rsid w:val="00A322D9"/>
    <w:rsid w:val="00A32C1D"/>
    <w:rsid w:val="00A330CD"/>
    <w:rsid w:val="00A3360C"/>
    <w:rsid w:val="00A33F7D"/>
    <w:rsid w:val="00A3579B"/>
    <w:rsid w:val="00A35A15"/>
    <w:rsid w:val="00A36E3D"/>
    <w:rsid w:val="00A4539C"/>
    <w:rsid w:val="00A45A5E"/>
    <w:rsid w:val="00A47CA8"/>
    <w:rsid w:val="00A47D8E"/>
    <w:rsid w:val="00A50393"/>
    <w:rsid w:val="00A50874"/>
    <w:rsid w:val="00A50B6F"/>
    <w:rsid w:val="00A519C1"/>
    <w:rsid w:val="00A51CF3"/>
    <w:rsid w:val="00A60E0E"/>
    <w:rsid w:val="00A60F14"/>
    <w:rsid w:val="00A61210"/>
    <w:rsid w:val="00A622B6"/>
    <w:rsid w:val="00A623BF"/>
    <w:rsid w:val="00A66175"/>
    <w:rsid w:val="00A67D68"/>
    <w:rsid w:val="00A701B0"/>
    <w:rsid w:val="00A706A2"/>
    <w:rsid w:val="00A71798"/>
    <w:rsid w:val="00A717B4"/>
    <w:rsid w:val="00A727F3"/>
    <w:rsid w:val="00A72A3E"/>
    <w:rsid w:val="00A73386"/>
    <w:rsid w:val="00A73467"/>
    <w:rsid w:val="00A74201"/>
    <w:rsid w:val="00A74581"/>
    <w:rsid w:val="00A7559F"/>
    <w:rsid w:val="00A771CD"/>
    <w:rsid w:val="00A779FF"/>
    <w:rsid w:val="00A77B8F"/>
    <w:rsid w:val="00A80142"/>
    <w:rsid w:val="00A80F0C"/>
    <w:rsid w:val="00A817FC"/>
    <w:rsid w:val="00A8216E"/>
    <w:rsid w:val="00A832B6"/>
    <w:rsid w:val="00A832F0"/>
    <w:rsid w:val="00A83480"/>
    <w:rsid w:val="00A839BD"/>
    <w:rsid w:val="00A8647D"/>
    <w:rsid w:val="00A86B12"/>
    <w:rsid w:val="00A86D3F"/>
    <w:rsid w:val="00A871A0"/>
    <w:rsid w:val="00A87AAB"/>
    <w:rsid w:val="00A913BA"/>
    <w:rsid w:val="00A93C05"/>
    <w:rsid w:val="00A93D2A"/>
    <w:rsid w:val="00A943DE"/>
    <w:rsid w:val="00A94B18"/>
    <w:rsid w:val="00A96B5C"/>
    <w:rsid w:val="00A96D63"/>
    <w:rsid w:val="00AA06FE"/>
    <w:rsid w:val="00AA124A"/>
    <w:rsid w:val="00AA1745"/>
    <w:rsid w:val="00AA4799"/>
    <w:rsid w:val="00AA5399"/>
    <w:rsid w:val="00AA5CC6"/>
    <w:rsid w:val="00AA6724"/>
    <w:rsid w:val="00AB1B67"/>
    <w:rsid w:val="00AB2A3C"/>
    <w:rsid w:val="00AB4A38"/>
    <w:rsid w:val="00AB77ED"/>
    <w:rsid w:val="00AB7A52"/>
    <w:rsid w:val="00AC0862"/>
    <w:rsid w:val="00AC155B"/>
    <w:rsid w:val="00AC2796"/>
    <w:rsid w:val="00AC2E3B"/>
    <w:rsid w:val="00AC4656"/>
    <w:rsid w:val="00AD24E8"/>
    <w:rsid w:val="00AD35A8"/>
    <w:rsid w:val="00AD459D"/>
    <w:rsid w:val="00AD594A"/>
    <w:rsid w:val="00AD6892"/>
    <w:rsid w:val="00AD738D"/>
    <w:rsid w:val="00AD76CA"/>
    <w:rsid w:val="00AD7FB9"/>
    <w:rsid w:val="00AE029C"/>
    <w:rsid w:val="00AE0625"/>
    <w:rsid w:val="00AE18F9"/>
    <w:rsid w:val="00AE2624"/>
    <w:rsid w:val="00AE3DDC"/>
    <w:rsid w:val="00AE5697"/>
    <w:rsid w:val="00AE726B"/>
    <w:rsid w:val="00AE72F6"/>
    <w:rsid w:val="00AE7549"/>
    <w:rsid w:val="00AE7735"/>
    <w:rsid w:val="00AF0C3E"/>
    <w:rsid w:val="00AF15CC"/>
    <w:rsid w:val="00AF16E3"/>
    <w:rsid w:val="00AF3678"/>
    <w:rsid w:val="00AF5556"/>
    <w:rsid w:val="00AF7E1D"/>
    <w:rsid w:val="00B00997"/>
    <w:rsid w:val="00B02454"/>
    <w:rsid w:val="00B039A9"/>
    <w:rsid w:val="00B043D8"/>
    <w:rsid w:val="00B04D7C"/>
    <w:rsid w:val="00B04E59"/>
    <w:rsid w:val="00B06268"/>
    <w:rsid w:val="00B065CB"/>
    <w:rsid w:val="00B07A8F"/>
    <w:rsid w:val="00B11062"/>
    <w:rsid w:val="00B12B18"/>
    <w:rsid w:val="00B143E3"/>
    <w:rsid w:val="00B157A8"/>
    <w:rsid w:val="00B173ED"/>
    <w:rsid w:val="00B20D03"/>
    <w:rsid w:val="00B22152"/>
    <w:rsid w:val="00B232B9"/>
    <w:rsid w:val="00B23A85"/>
    <w:rsid w:val="00B24C96"/>
    <w:rsid w:val="00B2612B"/>
    <w:rsid w:val="00B2649C"/>
    <w:rsid w:val="00B271C4"/>
    <w:rsid w:val="00B27296"/>
    <w:rsid w:val="00B27901"/>
    <w:rsid w:val="00B31ED8"/>
    <w:rsid w:val="00B33173"/>
    <w:rsid w:val="00B333EE"/>
    <w:rsid w:val="00B35462"/>
    <w:rsid w:val="00B354F5"/>
    <w:rsid w:val="00B37373"/>
    <w:rsid w:val="00B373D1"/>
    <w:rsid w:val="00B401F4"/>
    <w:rsid w:val="00B4109C"/>
    <w:rsid w:val="00B434CC"/>
    <w:rsid w:val="00B43AF1"/>
    <w:rsid w:val="00B451A2"/>
    <w:rsid w:val="00B50923"/>
    <w:rsid w:val="00B50B2D"/>
    <w:rsid w:val="00B51F5E"/>
    <w:rsid w:val="00B54E2A"/>
    <w:rsid w:val="00B55D4C"/>
    <w:rsid w:val="00B5633A"/>
    <w:rsid w:val="00B5646F"/>
    <w:rsid w:val="00B6099C"/>
    <w:rsid w:val="00B60D15"/>
    <w:rsid w:val="00B6200B"/>
    <w:rsid w:val="00B633B9"/>
    <w:rsid w:val="00B653E0"/>
    <w:rsid w:val="00B66CA4"/>
    <w:rsid w:val="00B706D0"/>
    <w:rsid w:val="00B714D1"/>
    <w:rsid w:val="00B71A2C"/>
    <w:rsid w:val="00B731A4"/>
    <w:rsid w:val="00B732A7"/>
    <w:rsid w:val="00B77580"/>
    <w:rsid w:val="00B8040E"/>
    <w:rsid w:val="00B806AF"/>
    <w:rsid w:val="00B8170D"/>
    <w:rsid w:val="00B82F25"/>
    <w:rsid w:val="00B835D5"/>
    <w:rsid w:val="00B848E5"/>
    <w:rsid w:val="00B85A94"/>
    <w:rsid w:val="00B861F2"/>
    <w:rsid w:val="00B86E4A"/>
    <w:rsid w:val="00B873AA"/>
    <w:rsid w:val="00B87694"/>
    <w:rsid w:val="00B94AD1"/>
    <w:rsid w:val="00B967EE"/>
    <w:rsid w:val="00B96986"/>
    <w:rsid w:val="00B97491"/>
    <w:rsid w:val="00BA1915"/>
    <w:rsid w:val="00BA38D1"/>
    <w:rsid w:val="00BA3C28"/>
    <w:rsid w:val="00BA426F"/>
    <w:rsid w:val="00BA5840"/>
    <w:rsid w:val="00BB13FE"/>
    <w:rsid w:val="00BB1E01"/>
    <w:rsid w:val="00BB1FA5"/>
    <w:rsid w:val="00BB3F84"/>
    <w:rsid w:val="00BB4C12"/>
    <w:rsid w:val="00BB5258"/>
    <w:rsid w:val="00BC1385"/>
    <w:rsid w:val="00BC2046"/>
    <w:rsid w:val="00BC245D"/>
    <w:rsid w:val="00BC378F"/>
    <w:rsid w:val="00BC3D3B"/>
    <w:rsid w:val="00BC4BFB"/>
    <w:rsid w:val="00BC6150"/>
    <w:rsid w:val="00BD2AE3"/>
    <w:rsid w:val="00BD36F3"/>
    <w:rsid w:val="00BD6116"/>
    <w:rsid w:val="00BD6603"/>
    <w:rsid w:val="00BD667E"/>
    <w:rsid w:val="00BD6E27"/>
    <w:rsid w:val="00BD7182"/>
    <w:rsid w:val="00BD7B34"/>
    <w:rsid w:val="00BE00BF"/>
    <w:rsid w:val="00BE0586"/>
    <w:rsid w:val="00BE1499"/>
    <w:rsid w:val="00BE27C2"/>
    <w:rsid w:val="00BE2E86"/>
    <w:rsid w:val="00BE3B01"/>
    <w:rsid w:val="00BE450C"/>
    <w:rsid w:val="00BE5A82"/>
    <w:rsid w:val="00BE63A0"/>
    <w:rsid w:val="00BE6B61"/>
    <w:rsid w:val="00BE7844"/>
    <w:rsid w:val="00BE7DDE"/>
    <w:rsid w:val="00BF4018"/>
    <w:rsid w:val="00BF4807"/>
    <w:rsid w:val="00BF5C87"/>
    <w:rsid w:val="00BF607A"/>
    <w:rsid w:val="00C00395"/>
    <w:rsid w:val="00C01725"/>
    <w:rsid w:val="00C01797"/>
    <w:rsid w:val="00C02689"/>
    <w:rsid w:val="00C053B3"/>
    <w:rsid w:val="00C056FC"/>
    <w:rsid w:val="00C060BE"/>
    <w:rsid w:val="00C10725"/>
    <w:rsid w:val="00C11E4D"/>
    <w:rsid w:val="00C12116"/>
    <w:rsid w:val="00C131FB"/>
    <w:rsid w:val="00C13FF2"/>
    <w:rsid w:val="00C1565E"/>
    <w:rsid w:val="00C15AC5"/>
    <w:rsid w:val="00C15D3D"/>
    <w:rsid w:val="00C16358"/>
    <w:rsid w:val="00C167AA"/>
    <w:rsid w:val="00C17726"/>
    <w:rsid w:val="00C17B17"/>
    <w:rsid w:val="00C17CD6"/>
    <w:rsid w:val="00C17D43"/>
    <w:rsid w:val="00C17EAA"/>
    <w:rsid w:val="00C206B1"/>
    <w:rsid w:val="00C20963"/>
    <w:rsid w:val="00C20E91"/>
    <w:rsid w:val="00C2113D"/>
    <w:rsid w:val="00C2182E"/>
    <w:rsid w:val="00C224BF"/>
    <w:rsid w:val="00C22951"/>
    <w:rsid w:val="00C23755"/>
    <w:rsid w:val="00C25FF5"/>
    <w:rsid w:val="00C26271"/>
    <w:rsid w:val="00C26632"/>
    <w:rsid w:val="00C2674C"/>
    <w:rsid w:val="00C276F9"/>
    <w:rsid w:val="00C30F68"/>
    <w:rsid w:val="00C31A0D"/>
    <w:rsid w:val="00C31D54"/>
    <w:rsid w:val="00C320A7"/>
    <w:rsid w:val="00C33C0B"/>
    <w:rsid w:val="00C34308"/>
    <w:rsid w:val="00C346EC"/>
    <w:rsid w:val="00C35A8A"/>
    <w:rsid w:val="00C404A9"/>
    <w:rsid w:val="00C41CDE"/>
    <w:rsid w:val="00C42140"/>
    <w:rsid w:val="00C4281D"/>
    <w:rsid w:val="00C428A5"/>
    <w:rsid w:val="00C44AC8"/>
    <w:rsid w:val="00C4598B"/>
    <w:rsid w:val="00C45AE1"/>
    <w:rsid w:val="00C4647E"/>
    <w:rsid w:val="00C46CEB"/>
    <w:rsid w:val="00C47033"/>
    <w:rsid w:val="00C53101"/>
    <w:rsid w:val="00C53BF6"/>
    <w:rsid w:val="00C545F3"/>
    <w:rsid w:val="00C54F7C"/>
    <w:rsid w:val="00C55DBC"/>
    <w:rsid w:val="00C55E60"/>
    <w:rsid w:val="00C57481"/>
    <w:rsid w:val="00C61C5F"/>
    <w:rsid w:val="00C61D66"/>
    <w:rsid w:val="00C62708"/>
    <w:rsid w:val="00C62B5B"/>
    <w:rsid w:val="00C6421A"/>
    <w:rsid w:val="00C64340"/>
    <w:rsid w:val="00C65F5C"/>
    <w:rsid w:val="00C70BB8"/>
    <w:rsid w:val="00C71B69"/>
    <w:rsid w:val="00C71E1C"/>
    <w:rsid w:val="00C727FC"/>
    <w:rsid w:val="00C742F6"/>
    <w:rsid w:val="00C75BAB"/>
    <w:rsid w:val="00C804E1"/>
    <w:rsid w:val="00C81555"/>
    <w:rsid w:val="00C819EC"/>
    <w:rsid w:val="00C81F33"/>
    <w:rsid w:val="00C81FE0"/>
    <w:rsid w:val="00C82CDC"/>
    <w:rsid w:val="00C83006"/>
    <w:rsid w:val="00C853A3"/>
    <w:rsid w:val="00C86826"/>
    <w:rsid w:val="00C90DE0"/>
    <w:rsid w:val="00C9102E"/>
    <w:rsid w:val="00C9333D"/>
    <w:rsid w:val="00C946D2"/>
    <w:rsid w:val="00C95A10"/>
    <w:rsid w:val="00C95F15"/>
    <w:rsid w:val="00C967D4"/>
    <w:rsid w:val="00C9722B"/>
    <w:rsid w:val="00CA033E"/>
    <w:rsid w:val="00CA140F"/>
    <w:rsid w:val="00CA2B86"/>
    <w:rsid w:val="00CA50EA"/>
    <w:rsid w:val="00CA5365"/>
    <w:rsid w:val="00CA5D9A"/>
    <w:rsid w:val="00CA74A2"/>
    <w:rsid w:val="00CB43CE"/>
    <w:rsid w:val="00CB6476"/>
    <w:rsid w:val="00CB64BD"/>
    <w:rsid w:val="00CB6D38"/>
    <w:rsid w:val="00CB7369"/>
    <w:rsid w:val="00CC04F4"/>
    <w:rsid w:val="00CC1FFD"/>
    <w:rsid w:val="00CC3CB5"/>
    <w:rsid w:val="00CC3E29"/>
    <w:rsid w:val="00CC44EE"/>
    <w:rsid w:val="00CC55DB"/>
    <w:rsid w:val="00CC6FC9"/>
    <w:rsid w:val="00CC7CE3"/>
    <w:rsid w:val="00CC7E2D"/>
    <w:rsid w:val="00CD0302"/>
    <w:rsid w:val="00CD0C6B"/>
    <w:rsid w:val="00CD1017"/>
    <w:rsid w:val="00CD1835"/>
    <w:rsid w:val="00CD1EBE"/>
    <w:rsid w:val="00CD253D"/>
    <w:rsid w:val="00CD2D9B"/>
    <w:rsid w:val="00CD50AD"/>
    <w:rsid w:val="00CE069B"/>
    <w:rsid w:val="00CE1751"/>
    <w:rsid w:val="00CE3161"/>
    <w:rsid w:val="00CE5E45"/>
    <w:rsid w:val="00CE709D"/>
    <w:rsid w:val="00CF4033"/>
    <w:rsid w:val="00CF4A24"/>
    <w:rsid w:val="00CF5AC5"/>
    <w:rsid w:val="00CF5D04"/>
    <w:rsid w:val="00D00A41"/>
    <w:rsid w:val="00D00F46"/>
    <w:rsid w:val="00D02D51"/>
    <w:rsid w:val="00D03287"/>
    <w:rsid w:val="00D04C54"/>
    <w:rsid w:val="00D06676"/>
    <w:rsid w:val="00D071A9"/>
    <w:rsid w:val="00D07922"/>
    <w:rsid w:val="00D10A43"/>
    <w:rsid w:val="00D10AE2"/>
    <w:rsid w:val="00D10EA9"/>
    <w:rsid w:val="00D11919"/>
    <w:rsid w:val="00D11B39"/>
    <w:rsid w:val="00D11C94"/>
    <w:rsid w:val="00D15EA2"/>
    <w:rsid w:val="00D160DA"/>
    <w:rsid w:val="00D177A9"/>
    <w:rsid w:val="00D21CF1"/>
    <w:rsid w:val="00D23055"/>
    <w:rsid w:val="00D24AAC"/>
    <w:rsid w:val="00D24FD9"/>
    <w:rsid w:val="00D261A9"/>
    <w:rsid w:val="00D26906"/>
    <w:rsid w:val="00D27708"/>
    <w:rsid w:val="00D30C1C"/>
    <w:rsid w:val="00D31427"/>
    <w:rsid w:val="00D31AFD"/>
    <w:rsid w:val="00D31EBC"/>
    <w:rsid w:val="00D34D51"/>
    <w:rsid w:val="00D3637A"/>
    <w:rsid w:val="00D36981"/>
    <w:rsid w:val="00D36D12"/>
    <w:rsid w:val="00D3702A"/>
    <w:rsid w:val="00D37C8E"/>
    <w:rsid w:val="00D42F50"/>
    <w:rsid w:val="00D439BB"/>
    <w:rsid w:val="00D44721"/>
    <w:rsid w:val="00D4566A"/>
    <w:rsid w:val="00D45D49"/>
    <w:rsid w:val="00D50B3C"/>
    <w:rsid w:val="00D511A3"/>
    <w:rsid w:val="00D511E3"/>
    <w:rsid w:val="00D51F43"/>
    <w:rsid w:val="00D52701"/>
    <w:rsid w:val="00D545B6"/>
    <w:rsid w:val="00D5765D"/>
    <w:rsid w:val="00D60D35"/>
    <w:rsid w:val="00D61D1A"/>
    <w:rsid w:val="00D63688"/>
    <w:rsid w:val="00D723D5"/>
    <w:rsid w:val="00D7299F"/>
    <w:rsid w:val="00D7347F"/>
    <w:rsid w:val="00D749DD"/>
    <w:rsid w:val="00D75676"/>
    <w:rsid w:val="00D7592F"/>
    <w:rsid w:val="00D76415"/>
    <w:rsid w:val="00D80C55"/>
    <w:rsid w:val="00D846BC"/>
    <w:rsid w:val="00D856EB"/>
    <w:rsid w:val="00D86671"/>
    <w:rsid w:val="00D8704F"/>
    <w:rsid w:val="00D90563"/>
    <w:rsid w:val="00D9197C"/>
    <w:rsid w:val="00D91F3B"/>
    <w:rsid w:val="00D9244B"/>
    <w:rsid w:val="00D93C07"/>
    <w:rsid w:val="00D945F1"/>
    <w:rsid w:val="00D94763"/>
    <w:rsid w:val="00D94B1A"/>
    <w:rsid w:val="00D958B5"/>
    <w:rsid w:val="00D9629B"/>
    <w:rsid w:val="00D96367"/>
    <w:rsid w:val="00D97D8C"/>
    <w:rsid w:val="00DA1313"/>
    <w:rsid w:val="00DA2721"/>
    <w:rsid w:val="00DA3965"/>
    <w:rsid w:val="00DA4B09"/>
    <w:rsid w:val="00DA5D4A"/>
    <w:rsid w:val="00DB0152"/>
    <w:rsid w:val="00DB1DA4"/>
    <w:rsid w:val="00DB28C5"/>
    <w:rsid w:val="00DB4ADF"/>
    <w:rsid w:val="00DB4B79"/>
    <w:rsid w:val="00DB4FCD"/>
    <w:rsid w:val="00DB6050"/>
    <w:rsid w:val="00DB6666"/>
    <w:rsid w:val="00DC0E16"/>
    <w:rsid w:val="00DC3C2D"/>
    <w:rsid w:val="00DC527C"/>
    <w:rsid w:val="00DC6AB2"/>
    <w:rsid w:val="00DC6E27"/>
    <w:rsid w:val="00DC7A51"/>
    <w:rsid w:val="00DC7BBC"/>
    <w:rsid w:val="00DD6231"/>
    <w:rsid w:val="00DD6765"/>
    <w:rsid w:val="00DD7EBA"/>
    <w:rsid w:val="00DE0C42"/>
    <w:rsid w:val="00DE28FE"/>
    <w:rsid w:val="00DE2C7C"/>
    <w:rsid w:val="00DE2EF5"/>
    <w:rsid w:val="00DE392C"/>
    <w:rsid w:val="00DE4B96"/>
    <w:rsid w:val="00DE5061"/>
    <w:rsid w:val="00DE5E47"/>
    <w:rsid w:val="00DE6614"/>
    <w:rsid w:val="00DF09EF"/>
    <w:rsid w:val="00DF0D0D"/>
    <w:rsid w:val="00DF115B"/>
    <w:rsid w:val="00DF182C"/>
    <w:rsid w:val="00DF3FE5"/>
    <w:rsid w:val="00DF46E8"/>
    <w:rsid w:val="00DF678A"/>
    <w:rsid w:val="00DF6998"/>
    <w:rsid w:val="00DF6B19"/>
    <w:rsid w:val="00DF6C16"/>
    <w:rsid w:val="00DF722B"/>
    <w:rsid w:val="00DF7609"/>
    <w:rsid w:val="00DF7B89"/>
    <w:rsid w:val="00E01123"/>
    <w:rsid w:val="00E01148"/>
    <w:rsid w:val="00E01947"/>
    <w:rsid w:val="00E01AEE"/>
    <w:rsid w:val="00E01C66"/>
    <w:rsid w:val="00E025FB"/>
    <w:rsid w:val="00E0287C"/>
    <w:rsid w:val="00E02D94"/>
    <w:rsid w:val="00E04E08"/>
    <w:rsid w:val="00E06672"/>
    <w:rsid w:val="00E077C2"/>
    <w:rsid w:val="00E11029"/>
    <w:rsid w:val="00E11423"/>
    <w:rsid w:val="00E11C41"/>
    <w:rsid w:val="00E11D72"/>
    <w:rsid w:val="00E120E2"/>
    <w:rsid w:val="00E16D53"/>
    <w:rsid w:val="00E17CB0"/>
    <w:rsid w:val="00E17E37"/>
    <w:rsid w:val="00E2012E"/>
    <w:rsid w:val="00E20842"/>
    <w:rsid w:val="00E239AF"/>
    <w:rsid w:val="00E240D7"/>
    <w:rsid w:val="00E241E1"/>
    <w:rsid w:val="00E27860"/>
    <w:rsid w:val="00E27C87"/>
    <w:rsid w:val="00E3062E"/>
    <w:rsid w:val="00E318CD"/>
    <w:rsid w:val="00E31911"/>
    <w:rsid w:val="00E32067"/>
    <w:rsid w:val="00E35734"/>
    <w:rsid w:val="00E36333"/>
    <w:rsid w:val="00E369D6"/>
    <w:rsid w:val="00E37646"/>
    <w:rsid w:val="00E37AF2"/>
    <w:rsid w:val="00E4038E"/>
    <w:rsid w:val="00E40951"/>
    <w:rsid w:val="00E41007"/>
    <w:rsid w:val="00E43077"/>
    <w:rsid w:val="00E43744"/>
    <w:rsid w:val="00E45134"/>
    <w:rsid w:val="00E45793"/>
    <w:rsid w:val="00E46E9A"/>
    <w:rsid w:val="00E479F3"/>
    <w:rsid w:val="00E47AE9"/>
    <w:rsid w:val="00E5224C"/>
    <w:rsid w:val="00E52F88"/>
    <w:rsid w:val="00E539D3"/>
    <w:rsid w:val="00E54E37"/>
    <w:rsid w:val="00E550FC"/>
    <w:rsid w:val="00E55123"/>
    <w:rsid w:val="00E55687"/>
    <w:rsid w:val="00E57AF9"/>
    <w:rsid w:val="00E60EF0"/>
    <w:rsid w:val="00E614D1"/>
    <w:rsid w:val="00E6276F"/>
    <w:rsid w:val="00E62B35"/>
    <w:rsid w:val="00E643A1"/>
    <w:rsid w:val="00E665FA"/>
    <w:rsid w:val="00E67F70"/>
    <w:rsid w:val="00E705E3"/>
    <w:rsid w:val="00E710EC"/>
    <w:rsid w:val="00E716BE"/>
    <w:rsid w:val="00E717BC"/>
    <w:rsid w:val="00E72E92"/>
    <w:rsid w:val="00E73EAF"/>
    <w:rsid w:val="00E73FF0"/>
    <w:rsid w:val="00E744E3"/>
    <w:rsid w:val="00E74D8E"/>
    <w:rsid w:val="00E7688B"/>
    <w:rsid w:val="00E76CFC"/>
    <w:rsid w:val="00E774F0"/>
    <w:rsid w:val="00E81638"/>
    <w:rsid w:val="00E82789"/>
    <w:rsid w:val="00E83EEA"/>
    <w:rsid w:val="00E83F57"/>
    <w:rsid w:val="00E84B08"/>
    <w:rsid w:val="00E84EA4"/>
    <w:rsid w:val="00E85921"/>
    <w:rsid w:val="00E85F71"/>
    <w:rsid w:val="00E87FB5"/>
    <w:rsid w:val="00E909FC"/>
    <w:rsid w:val="00E9241C"/>
    <w:rsid w:val="00E942CB"/>
    <w:rsid w:val="00E94EDC"/>
    <w:rsid w:val="00E952B3"/>
    <w:rsid w:val="00E963C8"/>
    <w:rsid w:val="00E9750C"/>
    <w:rsid w:val="00E976AC"/>
    <w:rsid w:val="00E97B56"/>
    <w:rsid w:val="00EA0817"/>
    <w:rsid w:val="00EA0BFE"/>
    <w:rsid w:val="00EA0DA1"/>
    <w:rsid w:val="00EA19DF"/>
    <w:rsid w:val="00EA347F"/>
    <w:rsid w:val="00EA3EEA"/>
    <w:rsid w:val="00EA4058"/>
    <w:rsid w:val="00EA45A6"/>
    <w:rsid w:val="00EA61DD"/>
    <w:rsid w:val="00EA6C84"/>
    <w:rsid w:val="00EA7144"/>
    <w:rsid w:val="00EA7DF6"/>
    <w:rsid w:val="00EB033E"/>
    <w:rsid w:val="00EB1AFA"/>
    <w:rsid w:val="00EB23DE"/>
    <w:rsid w:val="00EB37EA"/>
    <w:rsid w:val="00EB4D9E"/>
    <w:rsid w:val="00EC13F7"/>
    <w:rsid w:val="00EC1747"/>
    <w:rsid w:val="00EC3370"/>
    <w:rsid w:val="00EC4390"/>
    <w:rsid w:val="00EC6FFC"/>
    <w:rsid w:val="00EC79C1"/>
    <w:rsid w:val="00EC7C4D"/>
    <w:rsid w:val="00ED140D"/>
    <w:rsid w:val="00ED2F25"/>
    <w:rsid w:val="00ED40EE"/>
    <w:rsid w:val="00ED59A8"/>
    <w:rsid w:val="00ED59FF"/>
    <w:rsid w:val="00ED67F7"/>
    <w:rsid w:val="00ED724B"/>
    <w:rsid w:val="00EE0776"/>
    <w:rsid w:val="00EE0DA1"/>
    <w:rsid w:val="00EE136F"/>
    <w:rsid w:val="00EE3004"/>
    <w:rsid w:val="00EE3B42"/>
    <w:rsid w:val="00EE4DFE"/>
    <w:rsid w:val="00EE72BD"/>
    <w:rsid w:val="00EF1ADD"/>
    <w:rsid w:val="00EF1BB3"/>
    <w:rsid w:val="00EF2B69"/>
    <w:rsid w:val="00EF7340"/>
    <w:rsid w:val="00EF7569"/>
    <w:rsid w:val="00F00682"/>
    <w:rsid w:val="00F012D9"/>
    <w:rsid w:val="00F0408F"/>
    <w:rsid w:val="00F04102"/>
    <w:rsid w:val="00F065DB"/>
    <w:rsid w:val="00F06908"/>
    <w:rsid w:val="00F06D39"/>
    <w:rsid w:val="00F07E9F"/>
    <w:rsid w:val="00F10181"/>
    <w:rsid w:val="00F11A8F"/>
    <w:rsid w:val="00F11F08"/>
    <w:rsid w:val="00F12014"/>
    <w:rsid w:val="00F12182"/>
    <w:rsid w:val="00F13250"/>
    <w:rsid w:val="00F204EF"/>
    <w:rsid w:val="00F21DF5"/>
    <w:rsid w:val="00F2206A"/>
    <w:rsid w:val="00F22625"/>
    <w:rsid w:val="00F25615"/>
    <w:rsid w:val="00F312F3"/>
    <w:rsid w:val="00F329C4"/>
    <w:rsid w:val="00F32A10"/>
    <w:rsid w:val="00F32DA7"/>
    <w:rsid w:val="00F32EE3"/>
    <w:rsid w:val="00F338A1"/>
    <w:rsid w:val="00F3488D"/>
    <w:rsid w:val="00F34A1A"/>
    <w:rsid w:val="00F35494"/>
    <w:rsid w:val="00F3550C"/>
    <w:rsid w:val="00F35738"/>
    <w:rsid w:val="00F35D79"/>
    <w:rsid w:val="00F37F18"/>
    <w:rsid w:val="00F4032D"/>
    <w:rsid w:val="00F40B48"/>
    <w:rsid w:val="00F4260C"/>
    <w:rsid w:val="00F43562"/>
    <w:rsid w:val="00F43F37"/>
    <w:rsid w:val="00F4434B"/>
    <w:rsid w:val="00F50E89"/>
    <w:rsid w:val="00F530B3"/>
    <w:rsid w:val="00F54D13"/>
    <w:rsid w:val="00F55306"/>
    <w:rsid w:val="00F55341"/>
    <w:rsid w:val="00F56E4D"/>
    <w:rsid w:val="00F57B33"/>
    <w:rsid w:val="00F60335"/>
    <w:rsid w:val="00F64911"/>
    <w:rsid w:val="00F659CF"/>
    <w:rsid w:val="00F701DA"/>
    <w:rsid w:val="00F70AB3"/>
    <w:rsid w:val="00F7274C"/>
    <w:rsid w:val="00F72C50"/>
    <w:rsid w:val="00F733C2"/>
    <w:rsid w:val="00F776B7"/>
    <w:rsid w:val="00F77AF0"/>
    <w:rsid w:val="00F80F57"/>
    <w:rsid w:val="00F8402F"/>
    <w:rsid w:val="00F84230"/>
    <w:rsid w:val="00F85722"/>
    <w:rsid w:val="00F866F9"/>
    <w:rsid w:val="00F86EEC"/>
    <w:rsid w:val="00F9029D"/>
    <w:rsid w:val="00F90582"/>
    <w:rsid w:val="00F90D12"/>
    <w:rsid w:val="00F9584E"/>
    <w:rsid w:val="00F95AE3"/>
    <w:rsid w:val="00F97118"/>
    <w:rsid w:val="00F97EC1"/>
    <w:rsid w:val="00F97F6D"/>
    <w:rsid w:val="00FA195A"/>
    <w:rsid w:val="00FA19D3"/>
    <w:rsid w:val="00FA2396"/>
    <w:rsid w:val="00FA4048"/>
    <w:rsid w:val="00FA4F4C"/>
    <w:rsid w:val="00FA7401"/>
    <w:rsid w:val="00FB07C8"/>
    <w:rsid w:val="00FB1822"/>
    <w:rsid w:val="00FB3DB3"/>
    <w:rsid w:val="00FB4E81"/>
    <w:rsid w:val="00FB5FDC"/>
    <w:rsid w:val="00FB6D73"/>
    <w:rsid w:val="00FB72E5"/>
    <w:rsid w:val="00FB7397"/>
    <w:rsid w:val="00FC0B1C"/>
    <w:rsid w:val="00FC134E"/>
    <w:rsid w:val="00FC17F1"/>
    <w:rsid w:val="00FC2E8B"/>
    <w:rsid w:val="00FC61C9"/>
    <w:rsid w:val="00FC6645"/>
    <w:rsid w:val="00FD736D"/>
    <w:rsid w:val="00FD79A8"/>
    <w:rsid w:val="00FE034A"/>
    <w:rsid w:val="00FE1408"/>
    <w:rsid w:val="00FE25F8"/>
    <w:rsid w:val="00FE327A"/>
    <w:rsid w:val="00FE4B44"/>
    <w:rsid w:val="00FE66B3"/>
    <w:rsid w:val="00FF01F8"/>
    <w:rsid w:val="00FF10BE"/>
    <w:rsid w:val="00FF1B27"/>
    <w:rsid w:val="00FF2474"/>
    <w:rsid w:val="00FF3773"/>
    <w:rsid w:val="00FF3989"/>
    <w:rsid w:val="00FF689E"/>
    <w:rsid w:val="00FF6E86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FF0"/>
    <w:rPr>
      <w:rFonts w:ascii="Calibri" w:eastAsia="Calibri" w:hAnsi="Calibri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FC0B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C0B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73FF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FF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-tteCar">
    <w:name w:val="En-tête Car"/>
    <w:basedOn w:val="Policepardfaut"/>
    <w:link w:val="En-tte"/>
    <w:uiPriority w:val="99"/>
    <w:rsid w:val="00E73FF0"/>
  </w:style>
  <w:style w:type="paragraph" w:styleId="Pieddepage">
    <w:name w:val="footer"/>
    <w:basedOn w:val="Normal"/>
    <w:link w:val="PieddepageCar"/>
    <w:uiPriority w:val="99"/>
    <w:semiHidden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E73FF0"/>
  </w:style>
  <w:style w:type="paragraph" w:customStyle="1" w:styleId="msoaddress">
    <w:name w:val="msoaddress"/>
    <w:rsid w:val="00131513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paragraph" w:customStyle="1" w:styleId="msoorganizationname2">
    <w:name w:val="msoorganizationname2"/>
    <w:rsid w:val="00131513"/>
    <w:pPr>
      <w:spacing w:after="0" w:line="240" w:lineRule="auto"/>
    </w:pPr>
    <w:rPr>
      <w:rFonts w:ascii="Garamond" w:eastAsia="Times New Roman" w:hAnsi="Garamond" w:cs="Times New Roman"/>
      <w:i/>
      <w:iCs/>
      <w:color w:val="000000"/>
      <w:kern w:val="28"/>
      <w:lang w:eastAsia="fr-FR"/>
    </w:rPr>
  </w:style>
  <w:style w:type="paragraph" w:styleId="Paragraphedeliste">
    <w:name w:val="List Paragraph"/>
    <w:basedOn w:val="Normal"/>
    <w:uiPriority w:val="34"/>
    <w:qFormat/>
    <w:rsid w:val="00330028"/>
    <w:pPr>
      <w:ind w:left="720"/>
      <w:contextualSpacing/>
    </w:pPr>
  </w:style>
  <w:style w:type="table" w:styleId="Grilledutableau">
    <w:name w:val="Table Grid"/>
    <w:basedOn w:val="TableauNormal"/>
    <w:uiPriority w:val="59"/>
    <w:rsid w:val="00806B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813A41"/>
    <w:pPr>
      <w:spacing w:after="0" w:line="240" w:lineRule="auto"/>
    </w:pPr>
    <w:rPr>
      <w:rFonts w:ascii="Calibri" w:eastAsia="Calibri" w:hAnsi="Calibri" w:cs="Arial"/>
    </w:rPr>
  </w:style>
  <w:style w:type="character" w:customStyle="1" w:styleId="5yl5">
    <w:name w:val="_5yl5"/>
    <w:basedOn w:val="Policepardfaut"/>
    <w:rsid w:val="00F70AB3"/>
  </w:style>
  <w:style w:type="character" w:customStyle="1" w:styleId="Titre1Car">
    <w:name w:val="Titre 1 Car"/>
    <w:basedOn w:val="Policepardfaut"/>
    <w:link w:val="Titre1"/>
    <w:uiPriority w:val="9"/>
    <w:rsid w:val="00FC0B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FC0B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FCDD2-A061-4670-BED2-088793BC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2811</Words>
  <Characters>15461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architecture</cp:lastModifiedBy>
  <cp:revision>7</cp:revision>
  <cp:lastPrinted>2015-12-17T12:25:00Z</cp:lastPrinted>
  <dcterms:created xsi:type="dcterms:W3CDTF">2015-12-16T22:02:00Z</dcterms:created>
  <dcterms:modified xsi:type="dcterms:W3CDTF">2015-12-17T12:31:00Z</dcterms:modified>
</cp:coreProperties>
</file>